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56E6D" w14:textId="26FA303A" w:rsidR="00DC4762" w:rsidRDefault="00DC4762" w:rsidP="00DC4762">
      <w:pPr>
        <w:spacing w:after="0" w:line="240" w:lineRule="auto"/>
        <w:rPr>
          <w:rFonts w:ascii="Source Sans Pro Semibold" w:hAnsi="Source Sans Pro Semibold"/>
          <w:sz w:val="32"/>
          <w:szCs w:val="32"/>
          <w:lang w:val="it-IT"/>
        </w:rPr>
      </w:pPr>
    </w:p>
    <w:p w14:paraId="6718F8BC" w14:textId="363C530C" w:rsidR="00DC4762" w:rsidRPr="00127409" w:rsidRDefault="00DC4762" w:rsidP="00127409">
      <w:pPr>
        <w:pStyle w:val="TitleDIVE-IN"/>
      </w:pPr>
      <w:r w:rsidRPr="00127409">
        <w:t>Insert Title here</w:t>
      </w:r>
    </w:p>
    <w:p w14:paraId="434ABF43" w14:textId="122C9D9B" w:rsidR="00DC4762" w:rsidRPr="00127409" w:rsidRDefault="00DC4762" w:rsidP="00127409">
      <w:pPr>
        <w:pStyle w:val="TitleDIVE-IN"/>
      </w:pPr>
      <w:r w:rsidRPr="00127409">
        <w:t>Insert Subtitle here</w:t>
      </w:r>
    </w:p>
    <w:p w14:paraId="54A6F536" w14:textId="2419F169" w:rsidR="00DC4762" w:rsidRPr="00BC4EEA" w:rsidRDefault="00DC4762" w:rsidP="00DC4762">
      <w:pPr>
        <w:spacing w:after="0" w:line="240" w:lineRule="auto"/>
        <w:rPr>
          <w:rFonts w:ascii="Source Sans Pro Semibold" w:hAnsi="Source Sans Pro Semibold"/>
          <w:sz w:val="32"/>
          <w:szCs w:val="32"/>
        </w:rPr>
      </w:pPr>
    </w:p>
    <w:p w14:paraId="124F05FD" w14:textId="604DCC60" w:rsidR="00DC4762" w:rsidRPr="00127409" w:rsidRDefault="00DC4762" w:rsidP="00127409">
      <w:pPr>
        <w:pStyle w:val="AuthorDIVE-IN"/>
      </w:pPr>
      <w:r w:rsidRPr="00127409">
        <w:t>Author(s) Name and Surname</w:t>
      </w:r>
    </w:p>
    <w:p w14:paraId="23A65E56" w14:textId="03BD135E" w:rsidR="00DC4762" w:rsidRPr="004632B4" w:rsidRDefault="00DC4762" w:rsidP="00127409">
      <w:pPr>
        <w:pStyle w:val="AffiliationDIVE-IN"/>
        <w:rPr>
          <w:lang w:val="en-US"/>
        </w:rPr>
      </w:pPr>
      <w:r w:rsidRPr="004632B4">
        <w:rPr>
          <w:rStyle w:val="AffiliationDIVE-INCarattere"/>
          <w:i/>
          <w:iCs/>
          <w:lang w:val="en-US"/>
        </w:rPr>
        <w:t>Affiliation(</w:t>
      </w:r>
      <w:r w:rsidRPr="004632B4">
        <w:rPr>
          <w:lang w:val="en-US"/>
        </w:rPr>
        <w:t>s)</w:t>
      </w:r>
    </w:p>
    <w:p w14:paraId="079CA3BE" w14:textId="1F42520B" w:rsidR="00DC4762" w:rsidRPr="00881A78" w:rsidRDefault="00DC4762" w:rsidP="00DC4762">
      <w:pPr>
        <w:spacing w:after="0" w:line="240" w:lineRule="auto"/>
        <w:rPr>
          <w:rStyle w:val="AbstractDIVE-INCarattere"/>
          <w:rFonts w:cs="EB Garamond"/>
        </w:rPr>
      </w:pPr>
    </w:p>
    <w:p w14:paraId="4E52354E" w14:textId="42D3CBD9" w:rsidR="00DC4762" w:rsidRPr="00881A78" w:rsidRDefault="00DC4762" w:rsidP="00DC4762">
      <w:pPr>
        <w:spacing w:after="0" w:line="240" w:lineRule="auto"/>
        <w:rPr>
          <w:rStyle w:val="AbstractDIVE-INCarattere"/>
          <w:rFonts w:cs="EB Garamond"/>
        </w:rPr>
      </w:pPr>
    </w:p>
    <w:p w14:paraId="52402DDB" w14:textId="24A71B53" w:rsidR="00DC4762" w:rsidRDefault="00DC4762" w:rsidP="00DC4762">
      <w:pPr>
        <w:pBdr>
          <w:top w:val="single" w:sz="2" w:space="1" w:color="1165AB"/>
        </w:pBdr>
        <w:spacing w:after="0" w:line="240" w:lineRule="auto"/>
        <w:jc w:val="both"/>
        <w:rPr>
          <w:rFonts w:ascii="Garamond" w:hAnsi="Garamond"/>
          <w:sz w:val="26"/>
          <w:szCs w:val="26"/>
        </w:rPr>
      </w:pPr>
      <w:r w:rsidRPr="00127409">
        <w:rPr>
          <w:rStyle w:val="AbstractHeadingDIVE-INCarattere"/>
        </w:rPr>
        <w:t>Abstract</w:t>
      </w:r>
      <w:r w:rsidRPr="00B300AE">
        <w:rPr>
          <w:rFonts w:ascii="Source Serif Pro" w:hAnsi="Source Serif Pro"/>
        </w:rPr>
        <w:tab/>
      </w:r>
      <w:r w:rsidRPr="007B1945">
        <w:rPr>
          <w:rStyle w:val="AbstractDIVE-INCarattere"/>
          <w:rFonts w:cs="EB Garamond"/>
        </w:rPr>
        <w:t>Insert Abstract here. Insert Abstract here. Insert Abstract here. Insert Abstract here. Insert Abstract here. Insert Abstract here. Insert Abstract here. Insert Abstract here. Insert Abstract here. Insert Abstract here. Insert Abstract here. Insert Abstract here. Insert Abstract here. Insert Abstract here. Insert Abstract here. Insert Abstract here. Insert Abstract here. Insert Abstract here. Insert Abstract here. Insert Abstract here. Insert Abstract here. Insert Abstract here. Insert Abstract here. Insert Abstract here. Insert Abstract here. Insert Abstract here. Insert Abstract here. Insert Abstract here. Insert Abstract here. Insert Abstract here. Insert Abstract here. Insert Abstract here. Insert Abstract here. Insert Abstract here. Insert Abstract here. Insert Abstract here. Insert Abstract here. Insert Abstract here. Insert Abstract here. Insert Abstract here. Insert Abstract here. Insert Abstract here. Insert Abstract here. Insert Abstract here. Insert Abstract here. Insert Abstract here. Insert Abstract here.</w:t>
      </w:r>
    </w:p>
    <w:p w14:paraId="39CFF673" w14:textId="7A2E7590" w:rsidR="00DC4762" w:rsidRDefault="00DC4762" w:rsidP="00DC4762">
      <w:pPr>
        <w:spacing w:after="0" w:line="240" w:lineRule="auto"/>
        <w:jc w:val="both"/>
        <w:rPr>
          <w:rFonts w:ascii="Garamond" w:hAnsi="Garamond"/>
          <w:sz w:val="26"/>
          <w:szCs w:val="26"/>
        </w:rPr>
      </w:pPr>
    </w:p>
    <w:p w14:paraId="636102B5" w14:textId="18E18708" w:rsidR="00DC4762" w:rsidRDefault="00DC4762" w:rsidP="00DC4762">
      <w:pPr>
        <w:pBdr>
          <w:bottom w:val="single" w:sz="2" w:space="1" w:color="1165AB"/>
        </w:pBdr>
        <w:spacing w:after="0" w:line="240" w:lineRule="auto"/>
        <w:jc w:val="both"/>
        <w:rPr>
          <w:rFonts w:ascii="Garamond" w:hAnsi="Garamond"/>
          <w:sz w:val="26"/>
          <w:szCs w:val="26"/>
        </w:rPr>
      </w:pPr>
      <w:r w:rsidRPr="00631402">
        <w:rPr>
          <w:rStyle w:val="KeywordsHeadingDIVE-INCarattere"/>
        </w:rPr>
        <w:t>Keywords</w:t>
      </w:r>
      <w:r w:rsidRPr="00B300AE">
        <w:rPr>
          <w:rFonts w:ascii="Source Serif Pro" w:hAnsi="Source Serif Pro"/>
        </w:rPr>
        <w:tab/>
      </w:r>
      <w:r w:rsidRPr="00631402">
        <w:rPr>
          <w:rStyle w:val="KeywordsDIVE-INCarattere"/>
        </w:rPr>
        <w:t>keyword1; keyword2; keyword3; keyword4; keyword5.</w:t>
      </w:r>
    </w:p>
    <w:p w14:paraId="1F060324" w14:textId="6C68558E" w:rsidR="00DC4762" w:rsidRPr="00B300AE" w:rsidRDefault="00DC4762" w:rsidP="00DC4762">
      <w:pPr>
        <w:spacing w:after="0" w:line="240" w:lineRule="auto"/>
        <w:jc w:val="both"/>
        <w:rPr>
          <w:rFonts w:ascii="Source Sans Pro Semibold" w:hAnsi="Source Sans Pro Semibold"/>
          <w:sz w:val="28"/>
          <w:szCs w:val="28"/>
        </w:rPr>
      </w:pPr>
    </w:p>
    <w:p w14:paraId="79A71F6B" w14:textId="1B6D4F5F" w:rsidR="00DC4762" w:rsidRPr="00B300AE" w:rsidRDefault="00DC4762" w:rsidP="00DC4762">
      <w:pPr>
        <w:spacing w:after="0" w:line="240" w:lineRule="auto"/>
        <w:jc w:val="both"/>
        <w:rPr>
          <w:rFonts w:ascii="Source Sans Pro Semibold" w:hAnsi="Source Sans Pro Semibold"/>
          <w:sz w:val="28"/>
          <w:szCs w:val="28"/>
        </w:rPr>
      </w:pPr>
    </w:p>
    <w:p w14:paraId="4B8AC0F5" w14:textId="2A28B9E8" w:rsidR="00DC4762" w:rsidRPr="00631402" w:rsidRDefault="00DC4762" w:rsidP="00631402">
      <w:pPr>
        <w:pStyle w:val="SectionHeadingDIVE-IN"/>
      </w:pPr>
      <w:r w:rsidRPr="00631402">
        <w:t xml:space="preserve">1. </w:t>
      </w:r>
      <w:r w:rsidRPr="00631402">
        <w:rPr>
          <w:rStyle w:val="SectionHeadingDIVE-INCarattere"/>
        </w:rPr>
        <w:t>Section</w:t>
      </w:r>
      <w:r w:rsidRPr="00631402">
        <w:t xml:space="preserve"> Heading</w:t>
      </w:r>
    </w:p>
    <w:p w14:paraId="7770D2E4" w14:textId="650F4C16" w:rsidR="00DC4762" w:rsidRPr="00881A78" w:rsidRDefault="00DC4762" w:rsidP="00DC4762">
      <w:pPr>
        <w:spacing w:after="0" w:line="240" w:lineRule="auto"/>
        <w:jc w:val="both"/>
        <w:rPr>
          <w:rFonts w:ascii="Simoncini Garamond Std" w:hAnsi="Simoncini Garamond Std"/>
          <w:sz w:val="28"/>
          <w:szCs w:val="24"/>
        </w:rPr>
      </w:pPr>
    </w:p>
    <w:p w14:paraId="16E6C1D6" w14:textId="65656FAD" w:rsidR="00DC4762" w:rsidRDefault="00DC4762" w:rsidP="001C13EC">
      <w:pPr>
        <w:pStyle w:val="BodyDIVE-IN"/>
        <w:ind w:firstLine="0"/>
      </w:pPr>
      <w:r w:rsidRPr="00B300AE">
        <w:t>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w:t>
      </w:r>
    </w:p>
    <w:p w14:paraId="6D465621" w14:textId="2306E016" w:rsidR="00DD1BF3" w:rsidRDefault="00DD1BF3" w:rsidP="00DD1BF3">
      <w:pPr>
        <w:tabs>
          <w:tab w:val="left" w:pos="2210"/>
        </w:tabs>
        <w:rPr>
          <w:rFonts w:ascii="Simoncini Garamond Std" w:hAnsi="Simoncini Garamond Std"/>
          <w:sz w:val="28"/>
          <w:szCs w:val="24"/>
        </w:rPr>
      </w:pPr>
      <w:r>
        <w:rPr>
          <w:rFonts w:ascii="Simoncini Garamond Std" w:hAnsi="Simoncini Garamond Std"/>
          <w:sz w:val="28"/>
          <w:szCs w:val="24"/>
        </w:rPr>
        <w:tab/>
      </w:r>
    </w:p>
    <w:p w14:paraId="7F7A369B" w14:textId="7DEB03E2" w:rsidR="00DC4762" w:rsidRPr="00631402" w:rsidRDefault="00DC4762" w:rsidP="001C13EC">
      <w:pPr>
        <w:pStyle w:val="BodyDIVE-IN"/>
      </w:pPr>
      <w:r w:rsidRPr="00631402">
        <w:rPr>
          <w:rStyle w:val="BodyDIVE-INCarattere"/>
        </w:rPr>
        <w:lastRenderedPageBreak/>
        <w:t xml:space="preserve">Insert Body text here. Insert Body text here. Insert Body text here. Insert Body text here. Insert Body text here. </w:t>
      </w:r>
      <w:r w:rsidRPr="001C13EC">
        <w:rPr>
          <w:rStyle w:val="BodyDIVE-INCarattere"/>
        </w:rPr>
        <w:t>Insert</w:t>
      </w:r>
      <w:r w:rsidRPr="00631402">
        <w:rPr>
          <w:rStyle w:val="BodyDIVE-INCarattere"/>
        </w:rPr>
        <w:t xml:space="preserve"> Body text here. Insert Body text here. Insert Body text here. Insert Body text here. Insert Body text</w:t>
      </w:r>
      <w:r w:rsidRPr="00631402">
        <w:t xml:space="preserve"> here. Insert Body text here. Insert Body text here. Insert Body text here. Insert Body text here. Insert Body text here. Insert Body text here. Insert Body text here. Insert Body text here. Insert Body text here. Insert Body text here.</w:t>
      </w:r>
      <w:r w:rsidR="00690305" w:rsidRPr="00631402">
        <w:t xml:space="preserv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w:t>
      </w:r>
    </w:p>
    <w:p w14:paraId="3C00EA37" w14:textId="0A26163A" w:rsidR="00690305" w:rsidRDefault="00690305" w:rsidP="00DC4762">
      <w:pPr>
        <w:spacing w:after="0" w:line="240" w:lineRule="auto"/>
        <w:ind w:firstLine="567"/>
        <w:jc w:val="both"/>
        <w:rPr>
          <w:rFonts w:ascii="Garamond" w:hAnsi="Garamond"/>
          <w:sz w:val="28"/>
          <w:szCs w:val="28"/>
        </w:rPr>
      </w:pPr>
    </w:p>
    <w:p w14:paraId="722F652A" w14:textId="681C39B0" w:rsidR="00690305" w:rsidRPr="00631402" w:rsidRDefault="00690305" w:rsidP="00631402">
      <w:pPr>
        <w:pStyle w:val="SubsectionHeadingDIVE-IN"/>
      </w:pPr>
      <w:r w:rsidRPr="00631402">
        <w:t xml:space="preserve">1.1 </w:t>
      </w:r>
      <w:r w:rsidRPr="00631402">
        <w:rPr>
          <w:rStyle w:val="SubsectionHeadingDIVE-INCarattere"/>
        </w:rPr>
        <w:t>Sub-section</w:t>
      </w:r>
      <w:r w:rsidRPr="00631402">
        <w:t xml:space="preserve"> Heading</w:t>
      </w:r>
    </w:p>
    <w:p w14:paraId="1DDDF6CC" w14:textId="12E3304E" w:rsidR="00690305" w:rsidRDefault="00690305" w:rsidP="00DC4762">
      <w:pPr>
        <w:spacing w:after="0" w:line="240" w:lineRule="auto"/>
        <w:ind w:firstLine="567"/>
        <w:jc w:val="both"/>
        <w:rPr>
          <w:rFonts w:ascii="Garamond" w:hAnsi="Garamond"/>
          <w:sz w:val="28"/>
          <w:szCs w:val="28"/>
        </w:rPr>
      </w:pPr>
    </w:p>
    <w:p w14:paraId="5ACCF57A" w14:textId="77777777" w:rsidR="00B4057F" w:rsidRDefault="00690305" w:rsidP="001C13EC">
      <w:pPr>
        <w:pStyle w:val="BodyDIVE-IN"/>
        <w:ind w:firstLine="0"/>
      </w:pPr>
      <w:r w:rsidRPr="008F4762">
        <w:t xml:space="preserve">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w:t>
      </w:r>
    </w:p>
    <w:p w14:paraId="7E076D5C" w14:textId="77777777" w:rsidR="00B4057F" w:rsidRDefault="00B4057F" w:rsidP="001C13EC">
      <w:pPr>
        <w:pStyle w:val="BodyDIVE-IN"/>
        <w:ind w:firstLine="0"/>
      </w:pPr>
    </w:p>
    <w:p w14:paraId="3164F60A" w14:textId="3BCFB2CC" w:rsidR="00B4057F" w:rsidRDefault="00B4057F" w:rsidP="00B4057F">
      <w:pPr>
        <w:pStyle w:val="SubsubsectionHeadingDIVE-IN"/>
      </w:pPr>
      <w:r>
        <w:t>1.1.1 Sub-subsection Heading</w:t>
      </w:r>
    </w:p>
    <w:p w14:paraId="6D3D6551" w14:textId="77777777" w:rsidR="00B4057F" w:rsidRDefault="00B4057F" w:rsidP="001C13EC">
      <w:pPr>
        <w:pStyle w:val="BodyDIVE-IN"/>
        <w:ind w:firstLine="0"/>
      </w:pPr>
    </w:p>
    <w:p w14:paraId="0DBFBCA3" w14:textId="093FBCDF" w:rsidR="003775AB" w:rsidRPr="008F4762" w:rsidRDefault="00690305" w:rsidP="001C13EC">
      <w:pPr>
        <w:pStyle w:val="BodyDIVE-IN"/>
        <w:ind w:firstLine="0"/>
      </w:pPr>
      <w:r w:rsidRPr="008F4762">
        <w:t xml:space="preserve">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w:t>
      </w:r>
    </w:p>
    <w:p w14:paraId="17199B38" w14:textId="77777777" w:rsidR="003775AB" w:rsidRPr="008F4762" w:rsidRDefault="003775AB" w:rsidP="00690305">
      <w:pPr>
        <w:spacing w:after="0" w:line="240" w:lineRule="auto"/>
        <w:jc w:val="both"/>
        <w:rPr>
          <w:rFonts w:ascii="Source Serif Pro" w:hAnsi="Source Serif Pro"/>
          <w:sz w:val="24"/>
          <w:szCs w:val="24"/>
        </w:rPr>
      </w:pPr>
    </w:p>
    <w:p w14:paraId="42CF17B4" w14:textId="607D6251" w:rsidR="003775AB" w:rsidRPr="00631402" w:rsidRDefault="003775AB" w:rsidP="00631402">
      <w:pPr>
        <w:pStyle w:val="QuoteDIVE-IN"/>
      </w:pPr>
      <w:r w:rsidRPr="00631402">
        <w:t xml:space="preserve">This is </w:t>
      </w:r>
      <w:r w:rsidRPr="00631402">
        <w:rPr>
          <w:rStyle w:val="QuoteDIVE-INCarattere"/>
        </w:rPr>
        <w:t>an example of a long citation. This is an example of a long citation. This is an example of a long citation. This is an example of a long citation. This is an example of a long citation. This is an example of a long citation. This is an example of a long citation. This is an example of a long citation. This is an example of a long citation (Author year: page)</w:t>
      </w:r>
      <w:r w:rsidR="008F4762" w:rsidRPr="00631402">
        <w:rPr>
          <w:rStyle w:val="QuoteDIVE-INCarattere"/>
        </w:rPr>
        <w:t>.</w:t>
      </w:r>
    </w:p>
    <w:p w14:paraId="6225EE1B" w14:textId="77777777" w:rsidR="003775AB" w:rsidRPr="008F4762" w:rsidRDefault="003775AB" w:rsidP="00690305">
      <w:pPr>
        <w:spacing w:after="0" w:line="240" w:lineRule="auto"/>
        <w:jc w:val="both"/>
        <w:rPr>
          <w:rFonts w:ascii="Source Serif Pro" w:hAnsi="Source Serif Pro"/>
          <w:sz w:val="24"/>
          <w:szCs w:val="24"/>
        </w:rPr>
      </w:pPr>
    </w:p>
    <w:p w14:paraId="21F676CD" w14:textId="4A85DD26" w:rsidR="00766991" w:rsidRPr="008F4762" w:rsidRDefault="00690305" w:rsidP="001C13EC">
      <w:pPr>
        <w:pStyle w:val="BodyDIVE-IN"/>
        <w:ind w:firstLine="0"/>
      </w:pPr>
      <w:r w:rsidRPr="008F4762">
        <w:t>Insert Body text here. Insert Body text here. Insert Body text here. Insert Body text here</w:t>
      </w:r>
      <w:r w:rsidR="00766991" w:rsidRPr="008F4762">
        <w:t xml:space="preserve">. </w:t>
      </w:r>
      <w:r w:rsidRPr="008F4762">
        <w:t xml:space="preserve">Insert Body text here. Insert Body text here. Insert Body text here. Insert Body text here. Insert Body text here. Insert Body text here. Insert Body </w:t>
      </w:r>
      <w:r w:rsidRPr="008F4762">
        <w:lastRenderedPageBreak/>
        <w:t>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w:t>
      </w:r>
      <w:r w:rsidR="00766991" w:rsidRPr="008F4762">
        <w:t xml:space="preserve">. </w:t>
      </w:r>
      <w:r w:rsidRPr="008F4762">
        <w:t>Insert Body text here. Insert Body text here. Insert Body text here. Insert Body text here.</w:t>
      </w:r>
      <w:r w:rsidR="003775AB" w:rsidRPr="008F4762">
        <w:rPr>
          <w:rStyle w:val="Rimandonotaapidipagina"/>
          <w:rFonts w:ascii="Source Serif Pro" w:hAnsi="Source Serif Pro"/>
        </w:rPr>
        <w:footnoteReference w:id="1"/>
      </w:r>
      <w:r w:rsidRPr="008F4762">
        <w:t xml:space="preserve"> </w:t>
      </w:r>
    </w:p>
    <w:p w14:paraId="5CF8530C" w14:textId="2C96A762" w:rsidR="00543D2C" w:rsidRPr="008F4762" w:rsidRDefault="00690305" w:rsidP="00DF4CE9">
      <w:pPr>
        <w:pStyle w:val="BodyDIVE-IN"/>
      </w:pPr>
      <w:r w:rsidRPr="00AD4D85">
        <w:t xml:space="preserve">Insert Body text </w:t>
      </w:r>
      <w:r w:rsidRPr="00DF4CE9">
        <w:t>here</w:t>
      </w:r>
      <w:r w:rsidRPr="00AD4D85">
        <w:t>.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 Insert Body text here</w:t>
      </w:r>
      <w:r w:rsidR="00766991" w:rsidRPr="00AD4D85">
        <w:t xml:space="preserve">. </w:t>
      </w:r>
      <w:r w:rsidRPr="00AD4D85">
        <w:t>Insert Body text here. Insert Body text here. Insert Body text here. Insert Body text here. Insert Body text here. Insert Body text here. Insert Body text here. Insert Body text here</w:t>
      </w:r>
      <w:r w:rsidR="00766991" w:rsidRPr="00AD4D85">
        <w:t xml:space="preserve">. </w:t>
      </w:r>
      <w:r w:rsidRPr="00AD4D85">
        <w:t xml:space="preserve">Insert Body text here. Insert Body text here. Insert Body text here. </w:t>
      </w:r>
      <w:r w:rsidR="007B1945" w:rsidRPr="00AD4D85">
        <w:t>Insert Body text here. Insert Body text here. Insert Body text here. Insert Body text here. Insert Body text here. Insert Body text here. Insert Body text here. Insert Body text here. Insert Body text</w:t>
      </w:r>
      <w:r w:rsidR="007B1945" w:rsidRPr="00AD4D85">
        <w:rPr>
          <w:sz w:val="20"/>
          <w:szCs w:val="20"/>
        </w:rPr>
        <w:t xml:space="preserve"> </w:t>
      </w:r>
      <w:r w:rsidR="007B1945" w:rsidRPr="008F4762">
        <w:t>here. Insert Body text here.</w:t>
      </w:r>
      <w:r w:rsidR="007B1945" w:rsidRPr="007B1945">
        <w:t xml:space="preserve"> </w:t>
      </w:r>
      <w:r w:rsidR="007B1945" w:rsidRPr="008F4762">
        <w:t>Insert Body text here. Insert Body text here. Insert Body text here. Insert Body text here. Insert Body text here.</w:t>
      </w:r>
    </w:p>
    <w:p w14:paraId="5E450F69" w14:textId="7975704C" w:rsidR="00543D2C" w:rsidRPr="008F4762" w:rsidRDefault="00543D2C" w:rsidP="001C13EC">
      <w:pPr>
        <w:pStyle w:val="BodyDIVE-IN"/>
      </w:pPr>
      <w:r w:rsidRPr="008F4762">
        <w:t>Figures, tables and graphs are separated from the Body by empty spacing lines. This is an example of a figure/table/graph (see Figure 1):</w:t>
      </w:r>
    </w:p>
    <w:p w14:paraId="29621E87" w14:textId="3439F1E4" w:rsidR="00543D2C" w:rsidRPr="00881A78" w:rsidRDefault="00543D2C" w:rsidP="00766991">
      <w:pPr>
        <w:spacing w:after="0" w:line="240" w:lineRule="auto"/>
        <w:ind w:firstLine="567"/>
        <w:jc w:val="both"/>
        <w:rPr>
          <w:rFonts w:ascii="Simoncini Garamond Std" w:hAnsi="Simoncini Garamond Std"/>
          <w:sz w:val="28"/>
          <w:szCs w:val="24"/>
        </w:rPr>
      </w:pPr>
    </w:p>
    <w:p w14:paraId="2E01914B" w14:textId="44B51912" w:rsidR="00543D2C" w:rsidRDefault="00543D2C" w:rsidP="00BC4EEA">
      <w:pPr>
        <w:spacing w:after="0" w:line="240" w:lineRule="auto"/>
        <w:jc w:val="center"/>
        <w:rPr>
          <w:rFonts w:ascii="Garamond" w:hAnsi="Garamond"/>
          <w:sz w:val="28"/>
          <w:szCs w:val="28"/>
        </w:rPr>
      </w:pPr>
      <w:r>
        <w:rPr>
          <w:noProof/>
          <w:sz w:val="20"/>
          <w:szCs w:val="20"/>
          <w:lang w:eastAsia="it-IT"/>
        </w:rPr>
        <w:drawing>
          <wp:inline distT="0" distB="0" distL="0" distR="0" wp14:anchorId="728FA100" wp14:editId="0B20788F">
            <wp:extent cx="3110290" cy="3132000"/>
            <wp:effectExtent l="12700" t="12700" r="13970" b="1778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10290" cy="3132000"/>
                    </a:xfrm>
                    <a:prstGeom prst="rect">
                      <a:avLst/>
                    </a:prstGeom>
                    <a:ln>
                      <a:solidFill>
                        <a:schemeClr val="tx1"/>
                      </a:solidFill>
                    </a:ln>
                  </pic:spPr>
                </pic:pic>
              </a:graphicData>
            </a:graphic>
          </wp:inline>
        </w:drawing>
      </w:r>
    </w:p>
    <w:p w14:paraId="667CA082" w14:textId="33474AF0" w:rsidR="00543D2C" w:rsidRDefault="00543D2C" w:rsidP="00766991">
      <w:pPr>
        <w:spacing w:after="0" w:line="240" w:lineRule="auto"/>
        <w:ind w:firstLine="567"/>
        <w:jc w:val="both"/>
        <w:rPr>
          <w:rFonts w:ascii="Garamond" w:hAnsi="Garamond"/>
          <w:sz w:val="28"/>
          <w:szCs w:val="28"/>
        </w:rPr>
      </w:pPr>
    </w:p>
    <w:p w14:paraId="5112997A" w14:textId="78EB4B50" w:rsidR="00543D2C" w:rsidRPr="00631402" w:rsidRDefault="00543D2C" w:rsidP="007B1945">
      <w:pPr>
        <w:pStyle w:val="FigureCaptionDIVE-IN"/>
        <w:ind w:firstLine="0"/>
      </w:pPr>
      <w:r w:rsidRPr="00631402">
        <w:t>Figure 1: Caption of the Figure/Table/Graph</w:t>
      </w:r>
    </w:p>
    <w:p w14:paraId="1D34D58A" w14:textId="77777777" w:rsidR="00543D2C" w:rsidRDefault="00543D2C" w:rsidP="00766991">
      <w:pPr>
        <w:spacing w:after="0" w:line="240" w:lineRule="auto"/>
        <w:ind w:firstLine="567"/>
        <w:jc w:val="both"/>
        <w:rPr>
          <w:rFonts w:ascii="Garamond" w:hAnsi="Garamond"/>
          <w:sz w:val="28"/>
          <w:szCs w:val="28"/>
        </w:rPr>
      </w:pPr>
    </w:p>
    <w:p w14:paraId="30C0E3C6" w14:textId="5032AC88" w:rsidR="00690305" w:rsidRDefault="00690305" w:rsidP="001C13EC">
      <w:pPr>
        <w:pStyle w:val="BodyDIVE-IN"/>
        <w:ind w:firstLine="0"/>
      </w:pPr>
      <w:r w:rsidRPr="007575B9">
        <w:t xml:space="preserve">Insert Body text here. Insert Body text here. Insert Body text here. Insert Body text here. Insert Body text here. Insert Body text here. Insert Body text here. Insert Body text here. Insert Body text here. </w:t>
      </w:r>
      <w:r w:rsidR="00B425B0" w:rsidRPr="007575B9">
        <w:t>Insert Body text here.</w:t>
      </w:r>
      <w:r w:rsidR="00B425B0" w:rsidRPr="00B425B0">
        <w:t xml:space="preserve"> </w:t>
      </w:r>
      <w:r w:rsidR="00B425B0" w:rsidRPr="007575B9">
        <w:t>Insert Body text here. Insert Body text here.</w:t>
      </w:r>
      <w:r w:rsidR="00B425B0" w:rsidRPr="00B425B0">
        <w:t xml:space="preserve"> </w:t>
      </w:r>
      <w:r w:rsidR="00B425B0" w:rsidRPr="007575B9">
        <w:t>Insert Body text here. Insert Body text here.</w:t>
      </w:r>
      <w:r w:rsidR="00B425B0" w:rsidRPr="00B425B0">
        <w:t xml:space="preserve"> </w:t>
      </w:r>
      <w:r w:rsidR="00B425B0" w:rsidRPr="007575B9">
        <w:t>Insert Body text here. Insert Body text here.</w:t>
      </w:r>
      <w:r w:rsidR="00B425B0" w:rsidRPr="00B425B0">
        <w:t xml:space="preserve"> </w:t>
      </w:r>
      <w:r w:rsidR="00B425B0" w:rsidRPr="007575B9">
        <w:t>Insert Body text here. Insert Body text here.</w:t>
      </w:r>
      <w:r w:rsidR="00B425B0" w:rsidRPr="00B425B0">
        <w:t xml:space="preserve"> </w:t>
      </w:r>
      <w:r w:rsidR="00B425B0" w:rsidRPr="007575B9">
        <w:t>Insert Body text here. Insert Body text here.</w:t>
      </w:r>
      <w:r w:rsidR="00B425B0" w:rsidRPr="00B425B0">
        <w:t xml:space="preserve"> </w:t>
      </w:r>
      <w:r w:rsidR="00B425B0" w:rsidRPr="007575B9">
        <w:t>Insert Body text here. Insert Body text here.</w:t>
      </w:r>
      <w:r w:rsidR="00B425B0" w:rsidRPr="00B425B0">
        <w:t xml:space="preserve"> </w:t>
      </w:r>
      <w:r w:rsidR="00B425B0" w:rsidRPr="007575B9">
        <w:t>Insert Body text here. Insert Body text here.</w:t>
      </w:r>
      <w:r w:rsidR="00B425B0" w:rsidRPr="00B425B0">
        <w:t xml:space="preserve"> </w:t>
      </w:r>
      <w:r w:rsidR="00B425B0" w:rsidRPr="007575B9">
        <w:t>Insert Body text here. Insert Body text here.</w:t>
      </w:r>
      <w:r w:rsidR="00B425B0" w:rsidRPr="00B425B0">
        <w:t xml:space="preserve"> </w:t>
      </w:r>
      <w:r w:rsidR="00B425B0" w:rsidRPr="007575B9">
        <w:t>Insert Body text here. Insert Body text here.</w:t>
      </w:r>
      <w:r w:rsidR="00B425B0" w:rsidRPr="00B425B0">
        <w:t xml:space="preserve"> </w:t>
      </w:r>
      <w:r w:rsidR="00B425B0" w:rsidRPr="007575B9">
        <w:t>Insert Body text here. Insert Body text here.</w:t>
      </w:r>
      <w:r w:rsidR="00B425B0" w:rsidRPr="00B425B0">
        <w:t xml:space="preserve"> </w:t>
      </w:r>
      <w:r w:rsidR="00B425B0" w:rsidRPr="007575B9">
        <w:t>Insert Body text here. Insert Body text here</w:t>
      </w:r>
      <w:r w:rsidR="00766991" w:rsidRPr="007575B9">
        <w:t>.</w:t>
      </w:r>
      <w:r w:rsidR="001C13EC">
        <w:t>..</w:t>
      </w:r>
    </w:p>
    <w:p w14:paraId="63CE266C" w14:textId="77777777" w:rsidR="00A82515" w:rsidRPr="007575B9" w:rsidRDefault="00A82515" w:rsidP="001C13EC">
      <w:pPr>
        <w:pStyle w:val="BodyDIVE-IN"/>
        <w:ind w:firstLine="0"/>
      </w:pPr>
    </w:p>
    <w:p w14:paraId="683F0BDC" w14:textId="55B6F7B9" w:rsidR="00766991" w:rsidRPr="00881A78" w:rsidRDefault="00766991" w:rsidP="00881A78">
      <w:pPr>
        <w:pStyle w:val="BodyDIVE-IN"/>
        <w:ind w:firstLine="0"/>
      </w:pPr>
    </w:p>
    <w:p w14:paraId="04B931FD" w14:textId="717635F8" w:rsidR="00B425B0" w:rsidRPr="00B425B0" w:rsidRDefault="00B425B0" w:rsidP="00B425B0">
      <w:pPr>
        <w:pStyle w:val="AbstractHeadingDIVE-IN"/>
      </w:pPr>
      <w:r w:rsidRPr="00B425B0">
        <w:t>Acknowledgements</w:t>
      </w:r>
      <w:r>
        <w:tab/>
      </w:r>
      <w:r w:rsidRPr="00B425B0">
        <w:rPr>
          <w:rStyle w:val="AbstractDIVE-INCarattere"/>
        </w:rPr>
        <w:t>Insert acknowledgements here if needed</w:t>
      </w:r>
      <w:r>
        <w:rPr>
          <w:rStyle w:val="AbstractDIVE-INCarattere"/>
        </w:rPr>
        <w:t>, otherwise manually delete this section</w:t>
      </w:r>
      <w:r w:rsidRPr="00B425B0">
        <w:rPr>
          <w:rStyle w:val="AbstractDIVE-INCarattere"/>
        </w:rPr>
        <w:t>.</w:t>
      </w:r>
      <w:r>
        <w:rPr>
          <w:rStyle w:val="AbstractDIVE-INCarattere"/>
        </w:rPr>
        <w:t xml:space="preserve"> </w:t>
      </w:r>
    </w:p>
    <w:p w14:paraId="5ED91EE3" w14:textId="77777777" w:rsidR="008D60B1" w:rsidRDefault="008D60B1" w:rsidP="00631402">
      <w:pPr>
        <w:pStyle w:val="SectionHeadingDIVE-IN"/>
      </w:pPr>
    </w:p>
    <w:p w14:paraId="1652AEC5" w14:textId="77777777" w:rsidR="008D60B1" w:rsidRDefault="008D60B1" w:rsidP="00631402">
      <w:pPr>
        <w:pStyle w:val="SectionHeadingDIVE-IN"/>
      </w:pPr>
    </w:p>
    <w:p w14:paraId="3D9390D9" w14:textId="4A82C880" w:rsidR="00766991" w:rsidRPr="00766991" w:rsidRDefault="00766991" w:rsidP="00631402">
      <w:pPr>
        <w:pStyle w:val="SectionHeadingDIVE-IN"/>
      </w:pPr>
      <w:r w:rsidRPr="00766991">
        <w:t>References</w:t>
      </w:r>
    </w:p>
    <w:p w14:paraId="0D03C4D8" w14:textId="64A3395B" w:rsidR="00766991" w:rsidRDefault="00766991" w:rsidP="00690305">
      <w:pPr>
        <w:spacing w:after="0" w:line="240" w:lineRule="auto"/>
        <w:jc w:val="both"/>
        <w:rPr>
          <w:rFonts w:ascii="Garamond" w:hAnsi="Garamond"/>
          <w:sz w:val="28"/>
          <w:szCs w:val="28"/>
        </w:rPr>
      </w:pPr>
    </w:p>
    <w:p w14:paraId="76A11D2C" w14:textId="70CE6656" w:rsidR="00766991" w:rsidRPr="00631402" w:rsidRDefault="00766991" w:rsidP="00631402">
      <w:pPr>
        <w:pStyle w:val="ReferencesDIVE-IN"/>
      </w:pPr>
      <w:r w:rsidRPr="00631402">
        <w:t xml:space="preserve">Ahmed, Sara. 2012. </w:t>
      </w:r>
      <w:r w:rsidRPr="00631402">
        <w:rPr>
          <w:i/>
          <w:iCs/>
        </w:rPr>
        <w:t>On Being Included: Racism and Diversity in Institutional Life</w:t>
      </w:r>
      <w:r w:rsidRPr="00631402">
        <w:t>. Durham: Duke University Press.</w:t>
      </w:r>
    </w:p>
    <w:p w14:paraId="3938F03F" w14:textId="5865763B" w:rsidR="00766991" w:rsidRPr="007575B9" w:rsidRDefault="00766991" w:rsidP="00631402">
      <w:pPr>
        <w:pStyle w:val="ReferencesDIVE-IN"/>
      </w:pPr>
    </w:p>
    <w:p w14:paraId="47758B00" w14:textId="08E65BD5" w:rsidR="00766991" w:rsidRPr="007575B9" w:rsidRDefault="00766991" w:rsidP="00631402">
      <w:pPr>
        <w:pStyle w:val="ReferencesDIVE-IN"/>
      </w:pPr>
      <w:r w:rsidRPr="007575B9">
        <w:t xml:space="preserve">Ahmed, Sara. 2016. “An Affinity of Hammers.” </w:t>
      </w:r>
      <w:r w:rsidRPr="007575B9">
        <w:rPr>
          <w:i/>
          <w:iCs/>
        </w:rPr>
        <w:t>TSQ: Transgender Studies Quarterly</w:t>
      </w:r>
      <w:r w:rsidRPr="007575B9">
        <w:t xml:space="preserve"> 3(1)</w:t>
      </w:r>
      <w:r w:rsidR="008D60B1">
        <w:t>,</w:t>
      </w:r>
      <w:r w:rsidRPr="007575B9">
        <w:t xml:space="preserve"> 22</w:t>
      </w:r>
      <w:r w:rsidR="008D60B1">
        <w:t>–</w:t>
      </w:r>
      <w:r w:rsidRPr="007575B9">
        <w:t>34.</w:t>
      </w:r>
    </w:p>
    <w:p w14:paraId="239A57BC" w14:textId="73249C56" w:rsidR="00766991" w:rsidRPr="007575B9" w:rsidRDefault="00766991" w:rsidP="00631402">
      <w:pPr>
        <w:pStyle w:val="ReferencesDIVE-IN"/>
      </w:pPr>
    </w:p>
    <w:p w14:paraId="1047ED71" w14:textId="77777777" w:rsidR="00766991" w:rsidRPr="007575B9" w:rsidRDefault="00766991" w:rsidP="00631402">
      <w:pPr>
        <w:pStyle w:val="ReferencesDIVE-IN"/>
      </w:pPr>
      <w:r w:rsidRPr="007575B9">
        <w:t xml:space="preserve">Case, Kim (ed.). 2013. </w:t>
      </w:r>
      <w:r w:rsidRPr="00631402">
        <w:rPr>
          <w:i/>
          <w:iCs/>
        </w:rPr>
        <w:t>Deconstructing Privilege: Teaching and Learning as Allies in the Classroom</w:t>
      </w:r>
      <w:r w:rsidRPr="007575B9">
        <w:t>. New York: Routledge.</w:t>
      </w:r>
    </w:p>
    <w:p w14:paraId="5E8E95A9" w14:textId="579B062F" w:rsidR="00766991" w:rsidRPr="007575B9" w:rsidRDefault="00766991" w:rsidP="00631402">
      <w:pPr>
        <w:pStyle w:val="ReferencesDIVE-IN"/>
      </w:pPr>
    </w:p>
    <w:p w14:paraId="6944B452" w14:textId="0E935D0F" w:rsidR="00766991" w:rsidRPr="007575B9" w:rsidRDefault="00766991" w:rsidP="00631402">
      <w:pPr>
        <w:pStyle w:val="ReferencesDIVE-IN"/>
      </w:pPr>
      <w:r w:rsidRPr="00DF4CE9">
        <w:t xml:space="preserve">Collins, Patricia H. &amp; </w:t>
      </w:r>
      <w:r w:rsidR="008D60B1" w:rsidRPr="00DF4CE9">
        <w:t xml:space="preserve">Valerie </w:t>
      </w:r>
      <w:proofErr w:type="spellStart"/>
      <w:r w:rsidRPr="00DF4CE9">
        <w:t>Chepp</w:t>
      </w:r>
      <w:proofErr w:type="spellEnd"/>
      <w:r w:rsidRPr="00DF4CE9">
        <w:t xml:space="preserve">. </w:t>
      </w:r>
      <w:r w:rsidRPr="007575B9">
        <w:t xml:space="preserve">2013. “Intersectionality.” In </w:t>
      </w:r>
      <w:r w:rsidR="008D60B1" w:rsidRPr="007575B9">
        <w:t xml:space="preserve">Georgina </w:t>
      </w:r>
      <w:r w:rsidRPr="007575B9">
        <w:t>Waylen,</w:t>
      </w:r>
      <w:r w:rsidR="008D60B1">
        <w:t xml:space="preserve"> </w:t>
      </w:r>
      <w:r w:rsidR="008D60B1" w:rsidRPr="007575B9">
        <w:t xml:space="preserve">Karen </w:t>
      </w:r>
      <w:r w:rsidRPr="007575B9">
        <w:t xml:space="preserve">Celis, </w:t>
      </w:r>
      <w:r w:rsidR="008D60B1" w:rsidRPr="007575B9">
        <w:t xml:space="preserve">Johanna </w:t>
      </w:r>
      <w:r w:rsidRPr="007575B9">
        <w:t xml:space="preserve">Kantola, &amp; </w:t>
      </w:r>
      <w:r w:rsidR="008D60B1" w:rsidRPr="007575B9">
        <w:t xml:space="preserve">Laurel </w:t>
      </w:r>
      <w:r w:rsidRPr="007575B9">
        <w:t xml:space="preserve">Weldon (eds.), </w:t>
      </w:r>
      <w:r w:rsidRPr="007575B9">
        <w:rPr>
          <w:i/>
          <w:iCs/>
        </w:rPr>
        <w:t>Oxford Handbook of Gender and Politics</w:t>
      </w:r>
      <w:r w:rsidRPr="007575B9">
        <w:t>, 57</w:t>
      </w:r>
      <w:r w:rsidR="008D60B1">
        <w:t>–</w:t>
      </w:r>
      <w:r w:rsidRPr="007575B9">
        <w:t xml:space="preserve">87. New York: Oxford University Press. </w:t>
      </w:r>
    </w:p>
    <w:p w14:paraId="71492664" w14:textId="77777777" w:rsidR="00766991" w:rsidRPr="007575B9" w:rsidRDefault="00766991" w:rsidP="00631402">
      <w:pPr>
        <w:pStyle w:val="ReferencesDIVE-IN"/>
      </w:pPr>
    </w:p>
    <w:p w14:paraId="64DC3C50" w14:textId="35C5B49C" w:rsidR="00766991" w:rsidRPr="007575B9" w:rsidRDefault="00766991" w:rsidP="00631402">
      <w:pPr>
        <w:pStyle w:val="ReferencesDIVE-IN"/>
      </w:pPr>
      <w:r w:rsidRPr="00DF4CE9">
        <w:t xml:space="preserve">Chiari, Isabella &amp; </w:t>
      </w:r>
      <w:r w:rsidR="008D60B1" w:rsidRPr="00DF4CE9">
        <w:t xml:space="preserve">Tullio </w:t>
      </w:r>
      <w:r w:rsidRPr="00DF4CE9">
        <w:t xml:space="preserve">De Mauro. </w:t>
      </w:r>
      <w:r w:rsidRPr="007575B9">
        <w:t xml:space="preserve">2014. “The New Basic Vocabulary of Italian as a linguistic resource”. In </w:t>
      </w:r>
      <w:r w:rsidR="008D60B1" w:rsidRPr="007575B9">
        <w:t xml:space="preserve">Roberto </w:t>
      </w:r>
      <w:r w:rsidRPr="007575B9">
        <w:t>Basili</w:t>
      </w:r>
      <w:r w:rsidR="008D60B1">
        <w:t xml:space="preserve">, </w:t>
      </w:r>
      <w:r w:rsidRPr="007575B9">
        <w:t xml:space="preserve">Alessandro </w:t>
      </w:r>
      <w:r w:rsidR="008D60B1" w:rsidRPr="007575B9">
        <w:t>Lenci</w:t>
      </w:r>
      <w:r w:rsidR="008D60B1">
        <w:t>,</w:t>
      </w:r>
      <w:r w:rsidR="008D60B1" w:rsidRPr="007575B9">
        <w:t xml:space="preserve"> </w:t>
      </w:r>
      <w:r w:rsidRPr="007575B9">
        <w:t xml:space="preserve">&amp; </w:t>
      </w:r>
      <w:r w:rsidR="008D60B1" w:rsidRPr="007575B9">
        <w:t xml:space="preserve">Bernardo </w:t>
      </w:r>
      <w:r w:rsidRPr="007575B9">
        <w:t>Magnini</w:t>
      </w:r>
      <w:r w:rsidR="008D60B1">
        <w:t xml:space="preserve"> </w:t>
      </w:r>
      <w:r w:rsidRPr="007575B9">
        <w:t xml:space="preserve">(eds.), </w:t>
      </w:r>
      <w:r w:rsidRPr="007575B9">
        <w:rPr>
          <w:i/>
          <w:iCs/>
        </w:rPr>
        <w:t>Proceedings of the First Italian Conference on Computational Linguistics (</w:t>
      </w:r>
      <w:proofErr w:type="spellStart"/>
      <w:r w:rsidRPr="007575B9">
        <w:rPr>
          <w:i/>
          <w:iCs/>
        </w:rPr>
        <w:t>CLiC</w:t>
      </w:r>
      <w:proofErr w:type="spellEnd"/>
      <w:r w:rsidRPr="007575B9">
        <w:rPr>
          <w:i/>
          <w:iCs/>
        </w:rPr>
        <w:t>-it 2014)</w:t>
      </w:r>
      <w:r w:rsidRPr="007575B9">
        <w:t>, 113</w:t>
      </w:r>
      <w:r w:rsidR="008D60B1">
        <w:t>–</w:t>
      </w:r>
      <w:r w:rsidRPr="007575B9">
        <w:t>116. Pisa: Pisa University Press.</w:t>
      </w:r>
    </w:p>
    <w:p w14:paraId="6FE67C25" w14:textId="78359073" w:rsidR="00766991" w:rsidRPr="007575B9" w:rsidRDefault="00766991" w:rsidP="00631402">
      <w:pPr>
        <w:pStyle w:val="ReferencesDIVE-IN"/>
      </w:pPr>
    </w:p>
    <w:p w14:paraId="3726B108" w14:textId="3D8C04C6" w:rsidR="00766991" w:rsidRPr="007575B9" w:rsidRDefault="00766991" w:rsidP="00631402">
      <w:pPr>
        <w:pStyle w:val="ReferencesDIVE-IN"/>
        <w:rPr>
          <w:lang w:val="en-GB"/>
        </w:rPr>
      </w:pPr>
      <w:r w:rsidRPr="007575B9">
        <w:t xml:space="preserve">Folarin, Amina. 2020. “Stop confusing BLM and D&amp;I. They are not the same thing: Businesses are missing their opportunities to change.” </w:t>
      </w:r>
      <w:r w:rsidRPr="007575B9">
        <w:rPr>
          <w:i/>
          <w:iCs/>
        </w:rPr>
        <w:t>Campaign</w:t>
      </w:r>
      <w:r w:rsidRPr="007575B9">
        <w:t xml:space="preserve">, 19 June 2020, </w:t>
      </w:r>
      <w:hyperlink r:id="rId8" w:history="1">
        <w:r w:rsidRPr="007575B9">
          <w:rPr>
            <w:rStyle w:val="Collegamentoipertestuale"/>
          </w:rPr>
          <w:t>https://www.campaignlive.co.uk/article/stop-confusing-blm-d-i-not-thing/1687008</w:t>
        </w:r>
      </w:hyperlink>
      <w:r w:rsidR="008D60B1">
        <w:rPr>
          <w:lang w:val="en-GB"/>
        </w:rPr>
        <w:t xml:space="preserve"> [last access on 30/12/2021].</w:t>
      </w:r>
    </w:p>
    <w:p w14:paraId="70425B44" w14:textId="77777777" w:rsidR="00766991" w:rsidRPr="007575B9" w:rsidRDefault="00766991" w:rsidP="00631402">
      <w:pPr>
        <w:pStyle w:val="ReferencesDIVE-IN"/>
        <w:rPr>
          <w:lang w:val="en-GB"/>
        </w:rPr>
      </w:pPr>
    </w:p>
    <w:p w14:paraId="4B9398DE" w14:textId="77777777" w:rsidR="00766991" w:rsidRPr="007575B9" w:rsidRDefault="00766991" w:rsidP="00631402">
      <w:pPr>
        <w:pStyle w:val="ReferencesDIVE-IN"/>
      </w:pPr>
      <w:r w:rsidRPr="007575B9">
        <w:t xml:space="preserve">Jilka, Matthias. 2000. </w:t>
      </w:r>
      <w:r w:rsidRPr="008D60B1">
        <w:rPr>
          <w:i/>
          <w:iCs/>
        </w:rPr>
        <w:t>The contribution of intonation to the perception of foreign accent. Identifying intonational deviations by means of F0 generation and resynthesis</w:t>
      </w:r>
      <w:r w:rsidRPr="007575B9">
        <w:t>. Stuttgart: University of Stuttgart. (Doctoral dissertation).</w:t>
      </w:r>
    </w:p>
    <w:p w14:paraId="39F3731B" w14:textId="0B821D47" w:rsidR="00766991" w:rsidRPr="007575B9" w:rsidRDefault="00766991" w:rsidP="00631402">
      <w:pPr>
        <w:pStyle w:val="ReferencesDIVE-IN"/>
      </w:pPr>
    </w:p>
    <w:p w14:paraId="69DD27A9" w14:textId="1FB88F17" w:rsidR="00766991" w:rsidRPr="007575B9" w:rsidRDefault="00766991" w:rsidP="00631402">
      <w:pPr>
        <w:pStyle w:val="ReferencesDIVE-IN"/>
      </w:pPr>
      <w:proofErr w:type="spellStart"/>
      <w:r w:rsidRPr="007575B9">
        <w:t>Shiobara</w:t>
      </w:r>
      <w:proofErr w:type="spellEnd"/>
      <w:r w:rsidRPr="007575B9">
        <w:t>, Yoshikazu. 2019. “</w:t>
      </w:r>
      <w:proofErr w:type="spellStart"/>
      <w:r w:rsidRPr="007575B9">
        <w:t>Tabunkashugi</w:t>
      </w:r>
      <w:proofErr w:type="spellEnd"/>
      <w:r w:rsidRPr="007575B9">
        <w:t xml:space="preserve"> </w:t>
      </w:r>
      <w:proofErr w:type="spellStart"/>
      <w:r w:rsidRPr="007575B9">
        <w:t>wa</w:t>
      </w:r>
      <w:proofErr w:type="spellEnd"/>
      <w:r w:rsidRPr="007575B9">
        <w:t xml:space="preserve"> </w:t>
      </w:r>
      <w:proofErr w:type="spellStart"/>
      <w:r w:rsidRPr="007575B9">
        <w:t>haigaishugi</w:t>
      </w:r>
      <w:proofErr w:type="spellEnd"/>
      <w:r w:rsidRPr="007575B9">
        <w:t xml:space="preserve"> wo </w:t>
      </w:r>
      <w:proofErr w:type="spellStart"/>
      <w:r w:rsidRPr="007575B9">
        <w:t>yokuseishiuruka</w:t>
      </w:r>
      <w:proofErr w:type="spellEnd"/>
      <w:r w:rsidRPr="007575B9">
        <w:t xml:space="preserve">” (“Can multiculturalism control jingoism?”). </w:t>
      </w:r>
      <w:proofErr w:type="spellStart"/>
      <w:r w:rsidRPr="007575B9">
        <w:rPr>
          <w:i/>
          <w:iCs/>
        </w:rPr>
        <w:t>Fukuin</w:t>
      </w:r>
      <w:proofErr w:type="spellEnd"/>
      <w:r w:rsidRPr="007575B9">
        <w:rPr>
          <w:i/>
          <w:iCs/>
        </w:rPr>
        <w:t xml:space="preserve"> to Sekai</w:t>
      </w:r>
      <w:r w:rsidRPr="007575B9">
        <w:t xml:space="preserve"> 74(12)</w:t>
      </w:r>
      <w:r w:rsidR="008D60B1">
        <w:t>,</w:t>
      </w:r>
      <w:r w:rsidRPr="007575B9">
        <w:t xml:space="preserve"> 30</w:t>
      </w:r>
      <w:r w:rsidR="008D60B1">
        <w:t>–</w:t>
      </w:r>
      <w:r w:rsidRPr="007575B9">
        <w:t>35.</w:t>
      </w:r>
    </w:p>
    <w:p w14:paraId="24831442" w14:textId="77777777" w:rsidR="00766991" w:rsidRPr="007575B9" w:rsidRDefault="00766991" w:rsidP="00631402">
      <w:pPr>
        <w:pStyle w:val="ReferencesDIVE-IN"/>
      </w:pPr>
    </w:p>
    <w:p w14:paraId="7A572A7B" w14:textId="32DF7AF2" w:rsidR="00766991" w:rsidRDefault="00766991" w:rsidP="00631402">
      <w:pPr>
        <w:pStyle w:val="ReferencesDIVE-IN"/>
        <w:rPr>
          <w:rStyle w:val="Collegamentoipertestuale"/>
          <w:color w:val="auto"/>
          <w:u w:val="none"/>
          <w:lang w:val="en-GB" w:bidi="en-US"/>
        </w:rPr>
      </w:pPr>
      <w:r w:rsidRPr="007575B9">
        <w:rPr>
          <w:lang w:val="en-GB" w:bidi="en-US"/>
        </w:rPr>
        <w:t>“Diversity ABC to learn from scratch.</w:t>
      </w:r>
      <w:r w:rsidRPr="007575B9">
        <w:t xml:space="preserve"> </w:t>
      </w:r>
      <w:r w:rsidRPr="007575B9">
        <w:rPr>
          <w:lang w:val="en-GB" w:bidi="en-US"/>
        </w:rPr>
        <w:t xml:space="preserve">How Companies Should Face Diversity.” </w:t>
      </w:r>
      <w:r w:rsidRPr="007575B9">
        <w:rPr>
          <w:i/>
          <w:iCs/>
          <w:lang w:val="en-GB" w:bidi="en-US"/>
        </w:rPr>
        <w:t>Fujitsu Journal</w:t>
      </w:r>
      <w:r w:rsidRPr="007575B9">
        <w:rPr>
          <w:lang w:val="en-GB" w:bidi="en-US"/>
        </w:rPr>
        <w:t xml:space="preserve">, 19 December 2017. </w:t>
      </w:r>
      <w:hyperlink r:id="rId9" w:history="1">
        <w:r w:rsidRPr="007575B9">
          <w:rPr>
            <w:rStyle w:val="Collegamentoipertestuale"/>
            <w:lang w:val="en-GB" w:bidi="en-US"/>
          </w:rPr>
          <w:t>https://blog.global.fujitsu.com/jp/2017-12-19/01/</w:t>
        </w:r>
      </w:hyperlink>
      <w:r w:rsidR="008D60B1">
        <w:rPr>
          <w:rStyle w:val="Collegamentoipertestuale"/>
          <w:u w:val="none"/>
          <w:lang w:val="en-GB" w:bidi="en-US"/>
        </w:rPr>
        <w:t xml:space="preserve"> </w:t>
      </w:r>
      <w:r w:rsidR="008D60B1" w:rsidRPr="008D60B1">
        <w:rPr>
          <w:rStyle w:val="Collegamentoipertestuale"/>
          <w:color w:val="auto"/>
          <w:u w:val="none"/>
          <w:lang w:val="en-GB" w:bidi="en-US"/>
        </w:rPr>
        <w:t>[last access on 30/12/2021].</w:t>
      </w:r>
    </w:p>
    <w:p w14:paraId="427C5587" w14:textId="36E9FE0D" w:rsidR="008D60B1" w:rsidRDefault="008D60B1" w:rsidP="00631402">
      <w:pPr>
        <w:pStyle w:val="ReferencesDIVE-IN"/>
        <w:rPr>
          <w:rStyle w:val="Collegamentoipertestuale"/>
          <w:color w:val="auto"/>
          <w:u w:val="none"/>
          <w:lang w:val="en-GB" w:bidi="en-US"/>
        </w:rPr>
      </w:pPr>
    </w:p>
    <w:p w14:paraId="29FB07C5" w14:textId="041173AA" w:rsidR="008D60B1" w:rsidRPr="008D60B1" w:rsidRDefault="008D60B1" w:rsidP="008D60B1">
      <w:pPr>
        <w:pStyle w:val="ReferencesDIVE-IN"/>
      </w:pPr>
      <w:r w:rsidRPr="008D60B1">
        <w:t>United Nations. 1948. “Universal Declaration of Human Rights”,</w:t>
      </w:r>
      <w:r>
        <w:t xml:space="preserve"> </w:t>
      </w:r>
      <w:r w:rsidRPr="008D60B1">
        <w:rPr>
          <w:color w:val="0563C2"/>
        </w:rPr>
        <w:t xml:space="preserve">https://www.un.org/en/about-us/universal-declaration-of-human-rights </w:t>
      </w:r>
      <w:r w:rsidRPr="008D60B1">
        <w:t>[last access</w:t>
      </w:r>
    </w:p>
    <w:p w14:paraId="2E0274E8" w14:textId="4005C847" w:rsidR="00DC4762" w:rsidRPr="00881A78" w:rsidRDefault="008D60B1" w:rsidP="008D60B1">
      <w:pPr>
        <w:pStyle w:val="ReferencesDIVE-IN"/>
        <w:rPr>
          <w:lang w:val="en-GB"/>
        </w:rPr>
      </w:pPr>
      <w:r w:rsidRPr="008D60B1">
        <w:rPr>
          <w:lang w:val="it-IT"/>
        </w:rPr>
        <w:t>on 30/09/2022].</w:t>
      </w:r>
    </w:p>
    <w:sectPr w:rsidR="00DC4762" w:rsidRPr="00881A78" w:rsidSect="00401A63">
      <w:headerReference w:type="even" r:id="rId10"/>
      <w:headerReference w:type="default" r:id="rId11"/>
      <w:headerReference w:type="first" r:id="rId12"/>
      <w:footerReference w:type="first" r:id="rId13"/>
      <w:pgSz w:w="11906" w:h="16838"/>
      <w:pgMar w:top="1440" w:right="1440" w:bottom="1531" w:left="1440" w:header="79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32F16" w14:textId="77777777" w:rsidR="006C5DA9" w:rsidRDefault="006C5DA9" w:rsidP="00DC4762">
      <w:pPr>
        <w:spacing w:after="0" w:line="240" w:lineRule="auto"/>
      </w:pPr>
      <w:r>
        <w:separator/>
      </w:r>
    </w:p>
  </w:endnote>
  <w:endnote w:type="continuationSeparator" w:id="0">
    <w:p w14:paraId="51CB7ED1" w14:textId="77777777" w:rsidR="006C5DA9" w:rsidRDefault="006C5DA9" w:rsidP="00DC4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embedRegular r:id="rId1" w:fontKey="{5086B285-7E72-5247-8223-E90752DC5916}"/>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embedRegular r:id="rId2" w:fontKey="{40503B2E-93E2-CC42-902B-9E2C8839D60F}"/>
    <w:embedItalic r:id="rId3" w:fontKey="{D26765BD-4A77-824F-9FE8-DCD3930F2925}"/>
  </w:font>
  <w:font w:name="Simoncini Garamond Std">
    <w:panose1 w:val="020B0604020202020204"/>
    <w:charset w:val="4D"/>
    <w:family w:val="roman"/>
    <w:pitch w:val="variable"/>
    <w:sig w:usb0="00000003" w:usb1="00000000" w:usb2="00000000" w:usb3="00000000" w:csb0="00000001" w:csb1="00000000"/>
    <w:embedRegular r:id="rId4" w:fontKey="{2C69D551-1FD7-DE4E-BCDD-A914C4FD7039}"/>
    <w:embedItalic r:id="rId5" w:fontKey="{5F43EC10-E80D-ED49-B8F8-29A1F7DB5FEC}"/>
  </w:font>
  <w:font w:name="EB Garamond 12">
    <w:altName w:val="Cambria"/>
    <w:panose1 w:val="020B0604020202020204"/>
    <w:charset w:val="00"/>
    <w:family w:val="roman"/>
    <w:pitch w:val="variable"/>
    <w:sig w:usb0="E00002FF" w:usb1="5201E4FB" w:usb2="00000020" w:usb3="00000000" w:csb0="0000019F" w:csb1="00000000"/>
  </w:font>
  <w:font w:name="Source Sans Pro Semibold">
    <w:panose1 w:val="020B0603030403020204"/>
    <w:charset w:val="4D"/>
    <w:family w:val="swiss"/>
    <w:notTrueType/>
    <w:pitch w:val="variable"/>
    <w:sig w:usb0="20000007" w:usb1="00000001" w:usb2="00000000" w:usb3="00000000" w:csb0="00000193" w:csb1="00000000"/>
  </w:font>
  <w:font w:name="Source Sans Pro">
    <w:panose1 w:val="020B0503030403020204"/>
    <w:charset w:val="4D"/>
    <w:family w:val="swiss"/>
    <w:notTrueType/>
    <w:pitch w:val="variable"/>
    <w:sig w:usb0="20000007" w:usb1="00000001" w:usb2="00000000" w:usb3="00000000" w:csb0="00000193" w:csb1="00000000"/>
  </w:font>
  <w:font w:name="Garamond">
    <w:panose1 w:val="02020404030301010803"/>
    <w:charset w:val="00"/>
    <w:family w:val="roman"/>
    <w:pitch w:val="variable"/>
    <w:sig w:usb0="00000287" w:usb1="00000002" w:usb2="00000000" w:usb3="00000000" w:csb0="0000009F" w:csb1="00000000"/>
    <w:embedRegular r:id="rId7" w:fontKey="{69D2F1CA-92C5-6144-B7C4-42E4FD0D6A0C}"/>
  </w:font>
  <w:font w:name="EB Garamond">
    <w:panose1 w:val="00000500000000000000"/>
    <w:charset w:val="00"/>
    <w:family w:val="auto"/>
    <w:pitch w:val="variable"/>
    <w:sig w:usb0="E00002FF" w:usb1="02000413" w:usb2="00000000" w:usb3="00000000" w:csb0="0000019F" w:csb1="00000000"/>
    <w:embedRegular r:id="rId8" w:fontKey="{9A1F72FD-A544-1A4B-B9C9-26BD34EAC125}"/>
  </w:font>
  <w:font w:name="Source Serif Pro">
    <w:panose1 w:val="02040603050405020204"/>
    <w:charset w:val="00"/>
    <w:family w:val="roman"/>
    <w:pitch w:val="variable"/>
    <w:sig w:usb0="20000287" w:usb1="02000003" w:usb2="00000000" w:usb3="00000000" w:csb0="0000019F" w:csb1="00000000"/>
    <w:embedRegular r:id="rId9" w:fontKey="{A69E12B9-E22B-5048-B970-798F432AEA85}"/>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embedRegular r:id="rId10" w:fontKey="{1A0825FC-D7F3-1A41-8D3E-7CE7EC4E472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81852" w14:textId="06EA1A4A" w:rsidR="00FA13AE" w:rsidRDefault="00FA13AE" w:rsidP="00697A0E">
    <w:pPr>
      <w:pStyle w:val="Pidipagina"/>
      <w:spacing w:before="360"/>
      <w:ind w:left="-119"/>
      <w:rPr>
        <w:rFonts w:ascii="Source Sans Pro" w:hAnsi="Source Sans Pro"/>
        <w:color w:val="595959" w:themeColor="text1" w:themeTint="A6"/>
        <w:sz w:val="20"/>
        <w:szCs w:val="20"/>
      </w:rPr>
    </w:pPr>
    <w:r w:rsidRPr="00DD1BF3">
      <w:rPr>
        <w:rFonts w:ascii="Source Sans Pro" w:hAnsi="Source Sans Pro"/>
        <w:color w:val="595959" w:themeColor="text1" w:themeTint="A6"/>
        <w:sz w:val="20"/>
        <w:szCs w:val="20"/>
      </w:rPr>
      <w:t>© 202</w:t>
    </w:r>
    <w:r w:rsidR="00881A78">
      <w:rPr>
        <w:rFonts w:ascii="Source Sans Pro" w:hAnsi="Source Sans Pro"/>
        <w:color w:val="595959" w:themeColor="text1" w:themeTint="A6"/>
        <w:sz w:val="20"/>
        <w:szCs w:val="20"/>
      </w:rPr>
      <w:t>5</w:t>
    </w:r>
    <w:r w:rsidRPr="00DD1BF3">
      <w:rPr>
        <w:rFonts w:ascii="Source Sans Pro" w:hAnsi="Source Sans Pro"/>
        <w:color w:val="595959" w:themeColor="text1" w:themeTint="A6"/>
        <w:sz w:val="20"/>
        <w:szCs w:val="20"/>
      </w:rPr>
      <w:t xml:space="preserve"> </w:t>
    </w:r>
    <w:r w:rsidR="00697A0E">
      <w:rPr>
        <w:rFonts w:ascii="Source Sans Pro" w:hAnsi="Source Sans Pro"/>
        <w:color w:val="595959" w:themeColor="text1" w:themeTint="A6"/>
        <w:sz w:val="20"/>
        <w:szCs w:val="20"/>
      </w:rPr>
      <w:t>The Author(s)</w:t>
    </w:r>
  </w:p>
  <w:p w14:paraId="09FD1379" w14:textId="77777777" w:rsidR="00FA13AE" w:rsidRDefault="00FA13AE" w:rsidP="00FA13AE">
    <w:pPr>
      <w:pStyle w:val="Pidipagina"/>
      <w:ind w:left="-117"/>
      <w:rPr>
        <w:rFonts w:ascii="Source Sans Pro" w:hAnsi="Source Sans Pro"/>
        <w:color w:val="595959" w:themeColor="text1" w:themeTint="A6"/>
        <w:sz w:val="20"/>
        <w:szCs w:val="20"/>
      </w:rPr>
    </w:pPr>
    <w:r>
      <w:rPr>
        <w:rFonts w:ascii="Source Sans Pro" w:hAnsi="Source Sans Pro"/>
        <w:color w:val="595959" w:themeColor="text1" w:themeTint="A6"/>
        <w:sz w:val="20"/>
        <w:szCs w:val="20"/>
      </w:rPr>
      <w:t xml:space="preserve">This work is licensed under the </w:t>
    </w:r>
    <w:r w:rsidRPr="00DD1BF3">
      <w:rPr>
        <w:rFonts w:ascii="Source Sans Pro" w:hAnsi="Source Sans Pro"/>
        <w:color w:val="595959" w:themeColor="text1" w:themeTint="A6"/>
        <w:sz w:val="20"/>
        <w:szCs w:val="20"/>
      </w:rPr>
      <w:t>C</w:t>
    </w:r>
    <w:r>
      <w:rPr>
        <w:rFonts w:ascii="Source Sans Pro" w:hAnsi="Source Sans Pro"/>
        <w:color w:val="595959" w:themeColor="text1" w:themeTint="A6"/>
        <w:sz w:val="20"/>
        <w:szCs w:val="20"/>
      </w:rPr>
      <w:t>reative Commons</w:t>
    </w:r>
    <w:r w:rsidRPr="00DD1BF3">
      <w:rPr>
        <w:rFonts w:ascii="Source Sans Pro" w:hAnsi="Source Sans Pro"/>
        <w:color w:val="595959" w:themeColor="text1" w:themeTint="A6"/>
        <w:sz w:val="20"/>
        <w:szCs w:val="20"/>
      </w:rPr>
      <w:t xml:space="preserve"> BY License</w:t>
    </w:r>
    <w:r>
      <w:rPr>
        <w:rFonts w:ascii="Source Sans Pro" w:hAnsi="Source Sans Pro"/>
        <w:color w:val="595959" w:themeColor="text1" w:themeTint="A6"/>
        <w:sz w:val="20"/>
        <w:szCs w:val="20"/>
      </w:rPr>
      <w:t>.</w:t>
    </w:r>
  </w:p>
  <w:p w14:paraId="149CA6A0" w14:textId="61CD5C08" w:rsidR="00DD1BF3" w:rsidRPr="00FA13AE" w:rsidRDefault="00926EF6" w:rsidP="00FA13AE">
    <w:pPr>
      <w:pStyle w:val="Pidipagina"/>
      <w:ind w:left="-117"/>
      <w:rPr>
        <w:rFonts w:ascii="Source Sans Pro" w:hAnsi="Source Sans Pro"/>
        <w:color w:val="595959" w:themeColor="text1" w:themeTint="A6"/>
        <w:sz w:val="20"/>
        <w:szCs w:val="20"/>
      </w:rPr>
    </w:pPr>
    <w:r>
      <w:rPr>
        <w:rFonts w:ascii="Source Sans Pro" w:hAnsi="Source Sans Pro"/>
        <w:sz w:val="20"/>
        <w:szCs w:val="20"/>
      </w:rPr>
      <w:fldChar w:fldCharType="begin"/>
    </w:r>
    <w:ins w:id="0" w:author="Carmen Bonasera" w:date="2023-05-19T10:30:00Z">
      <w:r>
        <w:rPr>
          <w:rFonts w:ascii="Source Sans Pro" w:hAnsi="Source Sans Pro"/>
          <w:sz w:val="20"/>
          <w:szCs w:val="20"/>
        </w:rPr>
        <w:instrText>HYPERLINK "</w:instrText>
      </w:r>
    </w:ins>
    <w:r w:rsidRPr="00926EF6">
      <w:rPr>
        <w:rFonts w:ascii="Source Sans Pro" w:hAnsi="Source Sans Pro"/>
        <w:sz w:val="20"/>
        <w:szCs w:val="20"/>
      </w:rPr>
      <w:instrText>https://creativecommons.org/licenses/by/4.0/</w:instrText>
    </w:r>
    <w:ins w:id="1" w:author="Carmen Bonasera" w:date="2023-05-19T10:30:00Z">
      <w:r>
        <w:rPr>
          <w:rFonts w:ascii="Source Sans Pro" w:hAnsi="Source Sans Pro"/>
          <w:sz w:val="20"/>
          <w:szCs w:val="20"/>
        </w:rPr>
        <w:instrText>"</w:instrText>
      </w:r>
    </w:ins>
    <w:r>
      <w:rPr>
        <w:rFonts w:ascii="Source Sans Pro" w:hAnsi="Source Sans Pro"/>
        <w:sz w:val="20"/>
        <w:szCs w:val="20"/>
      </w:rPr>
    </w:r>
    <w:r>
      <w:rPr>
        <w:rFonts w:ascii="Source Sans Pro" w:hAnsi="Source Sans Pro"/>
        <w:sz w:val="20"/>
        <w:szCs w:val="20"/>
      </w:rPr>
      <w:fldChar w:fldCharType="separate"/>
    </w:r>
    <w:r w:rsidRPr="00E91E58">
      <w:rPr>
        <w:rStyle w:val="Collegamentoipertestuale"/>
        <w:rFonts w:ascii="Source Sans Pro" w:hAnsi="Source Sans Pro"/>
        <w:sz w:val="20"/>
        <w:szCs w:val="20"/>
      </w:rPr>
      <w:t>https://creativecommons.org/licenses/by/4.0/</w:t>
    </w:r>
    <w:r>
      <w:rPr>
        <w:rFonts w:ascii="Source Sans Pro" w:hAnsi="Source Sans Pro"/>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AD34B" w14:textId="77777777" w:rsidR="006C5DA9" w:rsidRDefault="006C5DA9" w:rsidP="00DC4762">
      <w:pPr>
        <w:spacing w:after="0" w:line="240" w:lineRule="auto"/>
      </w:pPr>
      <w:r>
        <w:separator/>
      </w:r>
    </w:p>
  </w:footnote>
  <w:footnote w:type="continuationSeparator" w:id="0">
    <w:p w14:paraId="2EB57286" w14:textId="77777777" w:rsidR="006C5DA9" w:rsidRDefault="006C5DA9" w:rsidP="00DC4762">
      <w:pPr>
        <w:spacing w:after="0" w:line="240" w:lineRule="auto"/>
      </w:pPr>
      <w:r>
        <w:continuationSeparator/>
      </w:r>
    </w:p>
  </w:footnote>
  <w:footnote w:id="1">
    <w:p w14:paraId="0C81D745" w14:textId="4E6C413D" w:rsidR="003775AB" w:rsidRPr="007575B9" w:rsidRDefault="003775AB" w:rsidP="00FB7D3B">
      <w:pPr>
        <w:pStyle w:val="Testonotaapidipagina"/>
        <w:rPr>
          <w:rStyle w:val="Rimandonotaapidipagina"/>
          <w:rFonts w:ascii="Source Serif Pro" w:hAnsi="Source Serif Pro"/>
        </w:rPr>
      </w:pPr>
      <w:r w:rsidRPr="007B1945">
        <w:rPr>
          <w:rStyle w:val="Rimandonotaapidipagina"/>
        </w:rPr>
        <w:footnoteRef/>
      </w:r>
      <w:r w:rsidRPr="007B1945">
        <w:rPr>
          <w:rStyle w:val="Rimandonotaapidipagina"/>
        </w:rPr>
        <w:t xml:space="preserve"> </w:t>
      </w:r>
      <w:r w:rsidRPr="00631402">
        <w:t>This is an example of a footnote. Footnotes are used only when the information adds substantially to the discussion, and they should be concise. In the Body text, footnote reference numbers should be inserted after punctuation marks.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B36BB" w14:textId="004D25AB" w:rsidR="00690305" w:rsidRPr="007B1945" w:rsidRDefault="00690305" w:rsidP="00690305">
    <w:pPr>
      <w:pStyle w:val="Intestazione"/>
      <w:pBdr>
        <w:bottom w:val="single" w:sz="2" w:space="1" w:color="1165AB"/>
      </w:pBdr>
      <w:rPr>
        <w:rFonts w:ascii="Source Sans Pro" w:hAnsi="Source Sans Pro"/>
        <w:color w:val="1165AB"/>
        <w:sz w:val="24"/>
        <w:szCs w:val="24"/>
        <w:lang w:val="it-IT"/>
      </w:rPr>
    </w:pPr>
    <w:r w:rsidRPr="007B1945">
      <w:rPr>
        <w:rStyle w:val="DIVE-INHeadingCarattere"/>
        <w:sz w:val="24"/>
        <w:szCs w:val="24"/>
      </w:rPr>
      <w:t>DIVE-IN X (202X)</w:t>
    </w:r>
    <w:r w:rsidR="00766991" w:rsidRPr="007B1945">
      <w:rPr>
        <w:rFonts w:ascii="Source Sans Pro" w:hAnsi="Source Sans Pro"/>
        <w:color w:val="1165AB"/>
        <w:sz w:val="24"/>
        <w:szCs w:val="24"/>
        <w:lang w:val="it-IT"/>
      </w:rPr>
      <w:tab/>
    </w:r>
    <w:r w:rsidR="00766991" w:rsidRPr="007B1945">
      <w:rPr>
        <w:rFonts w:ascii="Source Sans Pro" w:hAnsi="Source Sans Pro"/>
        <w:color w:val="1165AB"/>
        <w:sz w:val="24"/>
        <w:szCs w:val="24"/>
        <w:lang w:val="it-IT"/>
      </w:rPr>
      <w:tab/>
    </w:r>
    <w:r w:rsidR="00766991" w:rsidRPr="007B1945">
      <w:rPr>
        <w:rFonts w:ascii="Source Sans Pro Semibold" w:hAnsi="Source Sans Pro Semibold"/>
        <w:color w:val="1165AB"/>
        <w:sz w:val="24"/>
        <w:szCs w:val="24"/>
        <w:lang w:val="it-IT"/>
      </w:rPr>
      <w:fldChar w:fldCharType="begin"/>
    </w:r>
    <w:r w:rsidR="00766991" w:rsidRPr="007B1945">
      <w:rPr>
        <w:rFonts w:ascii="Source Sans Pro Semibold" w:hAnsi="Source Sans Pro Semibold"/>
        <w:color w:val="1165AB"/>
        <w:sz w:val="24"/>
        <w:szCs w:val="24"/>
        <w:lang w:val="it-IT"/>
      </w:rPr>
      <w:instrText>PAGE   \* MERGEFORMAT</w:instrText>
    </w:r>
    <w:r w:rsidR="00766991" w:rsidRPr="007B1945">
      <w:rPr>
        <w:rFonts w:ascii="Source Sans Pro Semibold" w:hAnsi="Source Sans Pro Semibold"/>
        <w:color w:val="1165AB"/>
        <w:sz w:val="24"/>
        <w:szCs w:val="24"/>
        <w:lang w:val="it-IT"/>
      </w:rPr>
      <w:fldChar w:fldCharType="separate"/>
    </w:r>
    <w:r w:rsidR="00766991" w:rsidRPr="007B1945">
      <w:rPr>
        <w:rFonts w:ascii="Source Sans Pro Semibold" w:hAnsi="Source Sans Pro Semibold"/>
        <w:color w:val="1165AB"/>
        <w:sz w:val="24"/>
        <w:szCs w:val="24"/>
        <w:lang w:val="it-IT"/>
      </w:rPr>
      <w:t>1</w:t>
    </w:r>
    <w:r w:rsidR="00766991" w:rsidRPr="007B1945">
      <w:rPr>
        <w:rFonts w:ascii="Source Sans Pro Semibold" w:hAnsi="Source Sans Pro Semibold"/>
        <w:color w:val="1165AB"/>
        <w:sz w:val="24"/>
        <w:szCs w:val="24"/>
        <w:lang w:val="it-IT"/>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455BE" w14:textId="4B83AD5A" w:rsidR="00690305" w:rsidRPr="007B1945" w:rsidRDefault="00766991" w:rsidP="00B45496">
    <w:pPr>
      <w:pStyle w:val="Intestazione"/>
      <w:pBdr>
        <w:bottom w:val="single" w:sz="2" w:space="1" w:color="1165AB"/>
      </w:pBdr>
      <w:tabs>
        <w:tab w:val="clear" w:pos="4819"/>
        <w:tab w:val="center" w:pos="3544"/>
      </w:tabs>
      <w:jc w:val="right"/>
      <w:rPr>
        <w:rFonts w:ascii="Source Sans Pro" w:hAnsi="Source Sans Pro"/>
        <w:color w:val="1165AB"/>
        <w:sz w:val="24"/>
        <w:szCs w:val="24"/>
      </w:rPr>
    </w:pPr>
    <w:r w:rsidRPr="007B1945">
      <w:rPr>
        <w:rFonts w:ascii="Source Sans Pro Semibold" w:hAnsi="Source Sans Pro Semibold"/>
        <w:color w:val="1165AB"/>
        <w:sz w:val="24"/>
        <w:szCs w:val="24"/>
        <w:lang w:val="it-IT"/>
      </w:rPr>
      <w:fldChar w:fldCharType="begin"/>
    </w:r>
    <w:r w:rsidRPr="007B1945">
      <w:rPr>
        <w:rFonts w:ascii="Source Sans Pro Semibold" w:hAnsi="Source Sans Pro Semibold"/>
        <w:color w:val="1165AB"/>
        <w:sz w:val="24"/>
        <w:szCs w:val="24"/>
      </w:rPr>
      <w:instrText>PAGE   \* MERGEFORMAT</w:instrText>
    </w:r>
    <w:r w:rsidRPr="007B1945">
      <w:rPr>
        <w:rFonts w:ascii="Source Sans Pro Semibold" w:hAnsi="Source Sans Pro Semibold"/>
        <w:color w:val="1165AB"/>
        <w:sz w:val="24"/>
        <w:szCs w:val="24"/>
        <w:lang w:val="it-IT"/>
      </w:rPr>
      <w:fldChar w:fldCharType="separate"/>
    </w:r>
    <w:r w:rsidRPr="007B1945">
      <w:rPr>
        <w:rFonts w:ascii="Source Sans Pro Semibold" w:hAnsi="Source Sans Pro Semibold"/>
        <w:color w:val="1165AB"/>
        <w:sz w:val="24"/>
        <w:szCs w:val="24"/>
      </w:rPr>
      <w:t>1</w:t>
    </w:r>
    <w:r w:rsidRPr="007B1945">
      <w:rPr>
        <w:rFonts w:ascii="Source Sans Pro Semibold" w:hAnsi="Source Sans Pro Semibold"/>
        <w:color w:val="1165AB"/>
        <w:sz w:val="24"/>
        <w:szCs w:val="24"/>
        <w:lang w:val="it-IT"/>
      </w:rPr>
      <w:fldChar w:fldCharType="end"/>
    </w:r>
    <w:r w:rsidRPr="007B1945">
      <w:rPr>
        <w:rFonts w:ascii="Source Sans Pro" w:hAnsi="Source Sans Pro"/>
        <w:color w:val="1165AB"/>
        <w:sz w:val="24"/>
        <w:szCs w:val="24"/>
      </w:rPr>
      <w:tab/>
    </w:r>
    <w:r w:rsidRPr="007B1945">
      <w:rPr>
        <w:rFonts w:ascii="Source Sans Pro" w:hAnsi="Source Sans Pro"/>
        <w:color w:val="1165AB"/>
        <w:sz w:val="24"/>
        <w:szCs w:val="24"/>
      </w:rPr>
      <w:tab/>
    </w:r>
    <w:r w:rsidR="00690305" w:rsidRPr="007B1945">
      <w:rPr>
        <w:rFonts w:ascii="Source Sans Pro" w:hAnsi="Source Sans Pro"/>
        <w:color w:val="1165AB"/>
        <w:sz w:val="24"/>
        <w:szCs w:val="24"/>
      </w:rPr>
      <w:t>Author</w:t>
    </w:r>
    <w:r w:rsidRPr="007B1945">
      <w:rPr>
        <w:rFonts w:ascii="Source Sans Pro" w:hAnsi="Source Sans Pro"/>
        <w:color w:val="1165AB"/>
        <w:sz w:val="24"/>
        <w:szCs w:val="24"/>
      </w:rPr>
      <w:t xml:space="preserve"> </w:t>
    </w:r>
    <w:r w:rsidR="00690305" w:rsidRPr="007B1945">
      <w:rPr>
        <w:rFonts w:ascii="Source Sans Pro" w:hAnsi="Source Sans Pro"/>
        <w:color w:val="1165AB"/>
        <w:sz w:val="24"/>
        <w:szCs w:val="24"/>
      </w:rPr>
      <w:t xml:space="preserve">∙ </w:t>
    </w:r>
    <w:r w:rsidRPr="007B1945">
      <w:rPr>
        <w:rFonts w:ascii="Source Sans Pro" w:hAnsi="Source Sans Pro"/>
        <w:color w:val="1165AB"/>
        <w:sz w:val="24"/>
        <w:szCs w:val="24"/>
      </w:rPr>
      <w:t xml:space="preserve">Title of the </w:t>
    </w:r>
    <w:r w:rsidR="00690305" w:rsidRPr="007B1945">
      <w:rPr>
        <w:rFonts w:ascii="Source Sans Pro" w:hAnsi="Source Sans Pro"/>
        <w:color w:val="1165AB"/>
        <w:sz w:val="24"/>
        <w:szCs w:val="24"/>
      </w:rPr>
      <w:t>Article</w:t>
    </w:r>
    <w:r w:rsidR="00B45496">
      <w:rPr>
        <w:rFonts w:ascii="Source Sans Pro" w:hAnsi="Source Sans Pro"/>
        <w:color w:val="1165AB"/>
        <w:sz w:val="24"/>
        <w:szCs w:val="24"/>
      </w:rPr>
      <w:t xml:space="preserve"> (Short Version)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BAEE4" w14:textId="775D4242" w:rsidR="00401A63" w:rsidRPr="00401A63" w:rsidRDefault="003C32C6" w:rsidP="00401A63">
    <w:pPr>
      <w:pStyle w:val="Intestazione"/>
      <w:rPr>
        <w:rFonts w:ascii="Source Sans Pro Semibold" w:hAnsi="Source Sans Pro Semibold"/>
        <w:iCs/>
        <w:color w:val="595959" w:themeColor="text1" w:themeTint="A6"/>
        <w:sz w:val="20"/>
        <w:szCs w:val="20"/>
        <w:lang w:val="it-IT"/>
      </w:rPr>
    </w:pPr>
    <w:r>
      <w:rPr>
        <w:rFonts w:ascii="Source Sans Pro" w:hAnsi="Source Sans Pro"/>
        <w:i/>
        <w:noProof/>
        <w:color w:val="595959" w:themeColor="text1" w:themeTint="A6"/>
        <w:sz w:val="20"/>
        <w:szCs w:val="20"/>
      </w:rPr>
      <w:drawing>
        <wp:anchor distT="0" distB="0" distL="114300" distR="114300" simplePos="0" relativeHeight="251659264" behindDoc="0" locked="0" layoutInCell="1" allowOverlap="1" wp14:anchorId="12EE5956" wp14:editId="3632BFAC">
          <wp:simplePos x="0" y="0"/>
          <wp:positionH relativeFrom="column">
            <wp:posOffset>3480571</wp:posOffset>
          </wp:positionH>
          <wp:positionV relativeFrom="paragraph">
            <wp:posOffset>-187100</wp:posOffset>
          </wp:positionV>
          <wp:extent cx="2469114" cy="737420"/>
          <wp:effectExtent l="0" t="0" r="0" b="0"/>
          <wp:wrapNone/>
          <wp:docPr id="1940493710" name="Immagine 6" descr="Immagine che contiene Elementi grafici, grafica, Carattere, tes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493710" name="Immagine 6" descr="Immagine che contiene Elementi grafici, grafica, Carattere, test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2601600" cy="776988"/>
                  </a:xfrm>
                  <a:prstGeom prst="rect">
                    <a:avLst/>
                  </a:prstGeom>
                </pic:spPr>
              </pic:pic>
            </a:graphicData>
          </a:graphic>
          <wp14:sizeRelH relativeFrom="page">
            <wp14:pctWidth>0</wp14:pctWidth>
          </wp14:sizeRelH>
          <wp14:sizeRelV relativeFrom="page">
            <wp14:pctHeight>0</wp14:pctHeight>
          </wp14:sizeRelV>
        </wp:anchor>
      </w:drawing>
    </w:r>
    <w:r w:rsidR="00401A63">
      <w:rPr>
        <w:rFonts w:ascii="Source Sans Pro" w:hAnsi="Source Sans Pro"/>
        <w:i/>
        <w:color w:val="595959" w:themeColor="text1" w:themeTint="A6"/>
        <w:sz w:val="20"/>
        <w:szCs w:val="20"/>
        <w:lang w:val="it-IT"/>
      </w:rPr>
      <w:t>D</w:t>
    </w:r>
    <w:r w:rsidR="00401A63" w:rsidRPr="00DD1BF3">
      <w:rPr>
        <w:rFonts w:ascii="Source Sans Pro" w:hAnsi="Source Sans Pro"/>
        <w:i/>
        <w:color w:val="595959" w:themeColor="text1" w:themeTint="A6"/>
        <w:sz w:val="20"/>
        <w:szCs w:val="20"/>
        <w:lang w:val="it-IT"/>
      </w:rPr>
      <w:t>IVE-IN</w:t>
    </w:r>
    <w:r w:rsidR="00401A63">
      <w:rPr>
        <w:rFonts w:ascii="Source Sans Pro" w:hAnsi="Source Sans Pro"/>
        <w:i/>
        <w:color w:val="595959" w:themeColor="text1" w:themeTint="A6"/>
        <w:sz w:val="20"/>
        <w:szCs w:val="20"/>
        <w:lang w:val="it-IT"/>
      </w:rPr>
      <w:t xml:space="preserve"> </w:t>
    </w:r>
    <w:r w:rsidR="00401A63" w:rsidRPr="00401A63">
      <w:rPr>
        <w:rFonts w:ascii="Source Sans Pro Semibold" w:hAnsi="Source Sans Pro Semibold"/>
        <w:color w:val="595959" w:themeColor="text1" w:themeTint="A6"/>
        <w:sz w:val="20"/>
        <w:szCs w:val="20"/>
        <w:lang w:val="it-IT"/>
      </w:rPr>
      <w:t>202</w:t>
    </w:r>
    <w:r w:rsidR="00881A78">
      <w:rPr>
        <w:rFonts w:ascii="Source Sans Pro Semibold" w:hAnsi="Source Sans Pro Semibold"/>
        <w:color w:val="595959" w:themeColor="text1" w:themeTint="A6"/>
        <w:sz w:val="20"/>
        <w:szCs w:val="20"/>
        <w:lang w:val="it-IT"/>
      </w:rPr>
      <w:t>5</w:t>
    </w:r>
    <w:r w:rsidR="00401A63" w:rsidRPr="00401A63">
      <w:rPr>
        <w:rFonts w:ascii="Source Sans Pro" w:hAnsi="Source Sans Pro"/>
        <w:color w:val="595959" w:themeColor="text1" w:themeTint="A6"/>
        <w:sz w:val="20"/>
        <w:szCs w:val="20"/>
        <w:lang w:val="it-IT"/>
      </w:rPr>
      <w:t xml:space="preserve">, </w:t>
    </w:r>
    <w:r w:rsidR="00401A63" w:rsidRPr="00401A63">
      <w:rPr>
        <w:rFonts w:ascii="Source Sans Pro Semibold" w:hAnsi="Source Sans Pro Semibold"/>
        <w:iCs/>
        <w:color w:val="595959" w:themeColor="text1" w:themeTint="A6"/>
        <w:sz w:val="20"/>
        <w:szCs w:val="20"/>
        <w:lang w:val="it-IT"/>
      </w:rPr>
      <w:t>V</w:t>
    </w:r>
    <w:r w:rsidR="00401A63" w:rsidRPr="00401A63">
      <w:rPr>
        <w:rFonts w:ascii="Source Sans Pro" w:hAnsi="Source Sans Pro"/>
        <w:iCs/>
        <w:color w:val="595959" w:themeColor="text1" w:themeTint="A6"/>
        <w:sz w:val="20"/>
        <w:szCs w:val="20"/>
        <w:lang w:val="it-IT"/>
      </w:rPr>
      <w:t>(</w:t>
    </w:r>
    <w:r w:rsidR="00401A63" w:rsidRPr="00401A63">
      <w:rPr>
        <w:rFonts w:ascii="Source Sans Pro Semibold" w:hAnsi="Source Sans Pro Semibold"/>
        <w:iCs/>
        <w:color w:val="595959" w:themeColor="text1" w:themeTint="A6"/>
        <w:sz w:val="20"/>
        <w:szCs w:val="20"/>
        <w:lang w:val="it-IT"/>
      </w:rPr>
      <w:t>N</w:t>
    </w:r>
    <w:r w:rsidR="00401A63" w:rsidRPr="00401A63">
      <w:rPr>
        <w:rFonts w:ascii="Source Sans Pro" w:hAnsi="Source Sans Pro"/>
        <w:iCs/>
        <w:color w:val="595959" w:themeColor="text1" w:themeTint="A6"/>
        <w:sz w:val="20"/>
        <w:szCs w:val="20"/>
        <w:lang w:val="it-IT"/>
      </w:rPr>
      <w:t>)</w:t>
    </w:r>
    <w:r w:rsidR="00401A63">
      <w:rPr>
        <w:rFonts w:ascii="Source Sans Pro" w:hAnsi="Source Sans Pro"/>
        <w:iCs/>
        <w:color w:val="595959" w:themeColor="text1" w:themeTint="A6"/>
        <w:sz w:val="20"/>
        <w:szCs w:val="20"/>
        <w:lang w:val="it-IT"/>
      </w:rPr>
      <w:t>: PP–PP</w:t>
    </w:r>
  </w:p>
  <w:p w14:paraId="1F4669AA" w14:textId="04390519" w:rsidR="00DD1BF3" w:rsidRPr="00DD1BF3" w:rsidRDefault="00401A63" w:rsidP="00401A63">
    <w:pPr>
      <w:pStyle w:val="Intestazione"/>
      <w:rPr>
        <w:rFonts w:ascii="Source Sans Pro" w:eastAsia="MS Gothic" w:hAnsi="Source Sans Pro" w:cs="MS Gothic"/>
        <w:color w:val="595959" w:themeColor="text1" w:themeTint="A6"/>
        <w:sz w:val="20"/>
        <w:szCs w:val="20"/>
        <w:lang w:val="it-IT" w:eastAsia="ja-JP"/>
      </w:rPr>
    </w:pPr>
    <w:hyperlink r:id="rId2" w:history="1">
      <w:r w:rsidRPr="00F41A94">
        <w:rPr>
          <w:rStyle w:val="Collegamentoipertestuale"/>
          <w:rFonts w:ascii="Source Sans Pro" w:hAnsi="Source Sans Pro"/>
          <w:sz w:val="20"/>
          <w:szCs w:val="20"/>
          <w:lang w:val="it-IT"/>
        </w:rPr>
        <w:t>https://doi.org/10.6092/issn.2785-3233/---------</w:t>
      </w:r>
    </w:hyperlink>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men Bonasera">
    <w15:presenceInfo w15:providerId="Windows Live" w15:userId="8ac069aec2b9d3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embedTrueTypeFonts/>
  <w:activeWritingStyle w:appName="MSWord" w:lang="it-IT" w:vendorID="64" w:dllVersion="0" w:nlCheck="1" w:checkStyle="0"/>
  <w:proofState w:spelling="clean"/>
  <w:defaultTabStop w:val="708"/>
  <w:hyphenationZone w:val="283"/>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762"/>
    <w:rsid w:val="00010D2D"/>
    <w:rsid w:val="00042F2E"/>
    <w:rsid w:val="000749BF"/>
    <w:rsid w:val="000B17B3"/>
    <w:rsid w:val="000D493A"/>
    <w:rsid w:val="00127409"/>
    <w:rsid w:val="001C13EC"/>
    <w:rsid w:val="001D7569"/>
    <w:rsid w:val="002014AA"/>
    <w:rsid w:val="00242449"/>
    <w:rsid w:val="00320FDF"/>
    <w:rsid w:val="00321CFD"/>
    <w:rsid w:val="003775AB"/>
    <w:rsid w:val="003B7AAA"/>
    <w:rsid w:val="003C32C6"/>
    <w:rsid w:val="00401A63"/>
    <w:rsid w:val="00412180"/>
    <w:rsid w:val="00426303"/>
    <w:rsid w:val="00434650"/>
    <w:rsid w:val="004632B4"/>
    <w:rsid w:val="00471599"/>
    <w:rsid w:val="004B4CAB"/>
    <w:rsid w:val="00543D2C"/>
    <w:rsid w:val="005D3291"/>
    <w:rsid w:val="00623EF2"/>
    <w:rsid w:val="00631402"/>
    <w:rsid w:val="00636248"/>
    <w:rsid w:val="00690305"/>
    <w:rsid w:val="00697A0E"/>
    <w:rsid w:val="006C5DA9"/>
    <w:rsid w:val="006F72CD"/>
    <w:rsid w:val="00717098"/>
    <w:rsid w:val="007575B9"/>
    <w:rsid w:val="00766991"/>
    <w:rsid w:val="00781182"/>
    <w:rsid w:val="00792BF7"/>
    <w:rsid w:val="007B1945"/>
    <w:rsid w:val="007B5197"/>
    <w:rsid w:val="00821751"/>
    <w:rsid w:val="008741A6"/>
    <w:rsid w:val="00881A78"/>
    <w:rsid w:val="008D60B1"/>
    <w:rsid w:val="008F4762"/>
    <w:rsid w:val="00921A69"/>
    <w:rsid w:val="00926EF6"/>
    <w:rsid w:val="0095448D"/>
    <w:rsid w:val="009A51F9"/>
    <w:rsid w:val="009B1E37"/>
    <w:rsid w:val="009F08AB"/>
    <w:rsid w:val="00A03EF1"/>
    <w:rsid w:val="00A27DBC"/>
    <w:rsid w:val="00A47A96"/>
    <w:rsid w:val="00A8120C"/>
    <w:rsid w:val="00A82515"/>
    <w:rsid w:val="00AA27B3"/>
    <w:rsid w:val="00AB195B"/>
    <w:rsid w:val="00AC5834"/>
    <w:rsid w:val="00AD4D85"/>
    <w:rsid w:val="00AF114D"/>
    <w:rsid w:val="00AF48D6"/>
    <w:rsid w:val="00B300AE"/>
    <w:rsid w:val="00B4057F"/>
    <w:rsid w:val="00B425B0"/>
    <w:rsid w:val="00B45496"/>
    <w:rsid w:val="00B91770"/>
    <w:rsid w:val="00BC4EEA"/>
    <w:rsid w:val="00C1788B"/>
    <w:rsid w:val="00C62E26"/>
    <w:rsid w:val="00CB4C53"/>
    <w:rsid w:val="00CF0362"/>
    <w:rsid w:val="00CF03E4"/>
    <w:rsid w:val="00DC4762"/>
    <w:rsid w:val="00DD1BF3"/>
    <w:rsid w:val="00DF4CE9"/>
    <w:rsid w:val="00F741A2"/>
    <w:rsid w:val="00FA13AE"/>
    <w:rsid w:val="00FB7D3B"/>
    <w:rsid w:val="00FD54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E72C1"/>
  <w15:chartTrackingRefBased/>
  <w15:docId w15:val="{CD76532A-1B9A-4A38-BFB4-11F5E3935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Footnote_DIVE-IN"/>
    <w:basedOn w:val="Normale"/>
    <w:link w:val="TestonotaapidipaginaCarattere"/>
    <w:autoRedefine/>
    <w:uiPriority w:val="99"/>
    <w:unhideWhenUsed/>
    <w:qFormat/>
    <w:rsid w:val="008D60B1"/>
    <w:pPr>
      <w:spacing w:after="0" w:line="240" w:lineRule="auto"/>
      <w:jc w:val="both"/>
    </w:pPr>
    <w:rPr>
      <w:rFonts w:ascii="Simoncini Garamond Std" w:hAnsi="Simoncini Garamond Std"/>
      <w:sz w:val="24"/>
      <w:szCs w:val="16"/>
    </w:rPr>
  </w:style>
  <w:style w:type="character" w:customStyle="1" w:styleId="TestonotaapidipaginaCarattere">
    <w:name w:val="Testo nota a piè di pagina Carattere"/>
    <w:aliases w:val="Footnote_DIVE-IN Carattere"/>
    <w:basedOn w:val="Carpredefinitoparagrafo"/>
    <w:link w:val="Testonotaapidipagina"/>
    <w:uiPriority w:val="99"/>
    <w:rsid w:val="008D60B1"/>
    <w:rPr>
      <w:rFonts w:ascii="Simoncini Garamond Std" w:hAnsi="Simoncini Garamond Std"/>
      <w:sz w:val="24"/>
      <w:szCs w:val="16"/>
      <w:lang w:val="en-US"/>
    </w:rPr>
  </w:style>
  <w:style w:type="paragraph" w:customStyle="1" w:styleId="TesiCitazione">
    <w:name w:val="Tesi Citazione"/>
    <w:basedOn w:val="Normale"/>
    <w:link w:val="TesiCitazioneCarattere"/>
    <w:autoRedefine/>
    <w:rsid w:val="00CB4C53"/>
    <w:pPr>
      <w:spacing w:before="120" w:after="240" w:line="240" w:lineRule="auto"/>
      <w:ind w:left="1134" w:right="1134"/>
      <w:mirrorIndents/>
      <w:jc w:val="both"/>
    </w:pPr>
    <w:rPr>
      <w:rFonts w:ascii="EB Garamond 12" w:hAnsi="EB Garamond 12"/>
    </w:rPr>
  </w:style>
  <w:style w:type="character" w:customStyle="1" w:styleId="TesiCitazioneCarattere">
    <w:name w:val="Tesi Citazione Carattere"/>
    <w:basedOn w:val="Carpredefinitoparagrafo"/>
    <w:link w:val="TesiCitazione"/>
    <w:rsid w:val="00CB4C53"/>
    <w:rPr>
      <w:rFonts w:ascii="EB Garamond 12" w:hAnsi="EB Garamond 12"/>
    </w:rPr>
  </w:style>
  <w:style w:type="paragraph" w:customStyle="1" w:styleId="TesiPredefinito">
    <w:name w:val="Tesi Predefinito"/>
    <w:basedOn w:val="Normale"/>
    <w:link w:val="TesiPredefinitoCarattere"/>
    <w:rsid w:val="00CB4C53"/>
    <w:pPr>
      <w:spacing w:after="0" w:line="312" w:lineRule="auto"/>
      <w:ind w:firstLine="567"/>
      <w:jc w:val="both"/>
    </w:pPr>
    <w:rPr>
      <w:rFonts w:ascii="EB Garamond 12" w:hAnsi="EB Garamond 12"/>
      <w:sz w:val="24"/>
    </w:rPr>
  </w:style>
  <w:style w:type="character" w:customStyle="1" w:styleId="TesiPredefinitoCarattere">
    <w:name w:val="Tesi Predefinito Carattere"/>
    <w:basedOn w:val="Carpredefinitoparagrafo"/>
    <w:link w:val="TesiPredefinito"/>
    <w:rsid w:val="00CB4C53"/>
    <w:rPr>
      <w:rFonts w:ascii="EB Garamond 12" w:hAnsi="EB Garamond 12"/>
      <w:sz w:val="24"/>
    </w:rPr>
  </w:style>
  <w:style w:type="paragraph" w:customStyle="1" w:styleId="Titolocapitolo">
    <w:name w:val="Titolo capitolo"/>
    <w:basedOn w:val="Normale"/>
    <w:link w:val="TitolocapitoloCarattere"/>
    <w:autoRedefine/>
    <w:rsid w:val="00CF03E4"/>
    <w:pPr>
      <w:spacing w:after="0"/>
      <w:jc w:val="both"/>
    </w:pPr>
    <w:rPr>
      <w:rFonts w:ascii="EB Garamond 12" w:hAnsi="EB Garamond 12"/>
      <w:sz w:val="40"/>
    </w:rPr>
  </w:style>
  <w:style w:type="character" w:customStyle="1" w:styleId="TitolocapitoloCarattere">
    <w:name w:val="Titolo capitolo Carattere"/>
    <w:basedOn w:val="Carpredefinitoparagrafo"/>
    <w:link w:val="Titolocapitolo"/>
    <w:rsid w:val="00CF03E4"/>
    <w:rPr>
      <w:rFonts w:ascii="EB Garamond 12" w:hAnsi="EB Garamond 12"/>
      <w:sz w:val="40"/>
    </w:rPr>
  </w:style>
  <w:style w:type="paragraph" w:styleId="Intestazione">
    <w:name w:val="header"/>
    <w:basedOn w:val="Normale"/>
    <w:link w:val="IntestazioneCarattere"/>
    <w:uiPriority w:val="99"/>
    <w:unhideWhenUsed/>
    <w:rsid w:val="00DC476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C4762"/>
    <w:rPr>
      <w:lang w:val="en-US"/>
    </w:rPr>
  </w:style>
  <w:style w:type="paragraph" w:styleId="Pidipagina">
    <w:name w:val="footer"/>
    <w:basedOn w:val="Normale"/>
    <w:link w:val="PidipaginaCarattere"/>
    <w:uiPriority w:val="99"/>
    <w:unhideWhenUsed/>
    <w:rsid w:val="00DC476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C4762"/>
    <w:rPr>
      <w:lang w:val="en-US"/>
    </w:rPr>
  </w:style>
  <w:style w:type="paragraph" w:styleId="Paragrafoelenco">
    <w:name w:val="List Paragraph"/>
    <w:basedOn w:val="Normale"/>
    <w:uiPriority w:val="34"/>
    <w:rsid w:val="00DC4762"/>
    <w:pPr>
      <w:ind w:left="720"/>
      <w:contextualSpacing/>
    </w:pPr>
  </w:style>
  <w:style w:type="character" w:styleId="Collegamentoipertestuale">
    <w:name w:val="Hyperlink"/>
    <w:basedOn w:val="Carpredefinitoparagrafo"/>
    <w:uiPriority w:val="99"/>
    <w:unhideWhenUsed/>
    <w:rsid w:val="00766991"/>
    <w:rPr>
      <w:color w:val="0563C1" w:themeColor="hyperlink"/>
      <w:u w:val="single"/>
    </w:rPr>
  </w:style>
  <w:style w:type="character" w:styleId="Menzionenonrisolta">
    <w:name w:val="Unresolved Mention"/>
    <w:basedOn w:val="Carpredefinitoparagrafo"/>
    <w:uiPriority w:val="99"/>
    <w:semiHidden/>
    <w:unhideWhenUsed/>
    <w:rsid w:val="00766991"/>
    <w:rPr>
      <w:color w:val="605E5C"/>
      <w:shd w:val="clear" w:color="auto" w:fill="E1DFDD"/>
    </w:rPr>
  </w:style>
  <w:style w:type="character" w:styleId="Rimandonotaapidipagina">
    <w:name w:val="footnote reference"/>
    <w:basedOn w:val="Carpredefinitoparagrafo"/>
    <w:uiPriority w:val="99"/>
    <w:unhideWhenUsed/>
    <w:qFormat/>
    <w:rsid w:val="008D60B1"/>
    <w:rPr>
      <w:rFonts w:ascii="Simoncini Garamond Std" w:hAnsi="Simoncini Garamond Std"/>
      <w:sz w:val="24"/>
      <w:vertAlign w:val="superscript"/>
    </w:rPr>
  </w:style>
  <w:style w:type="paragraph" w:customStyle="1" w:styleId="TitleDIVE-IN">
    <w:name w:val="Title_DIVE-IN"/>
    <w:basedOn w:val="Normale"/>
    <w:link w:val="TitleDIVE-INCarattere"/>
    <w:qFormat/>
    <w:rsid w:val="008D60B1"/>
    <w:pPr>
      <w:spacing w:after="0" w:line="240" w:lineRule="auto"/>
    </w:pPr>
    <w:rPr>
      <w:rFonts w:ascii="Source Sans Pro Semibold" w:hAnsi="Source Sans Pro Semibold"/>
      <w:sz w:val="36"/>
      <w:szCs w:val="32"/>
    </w:rPr>
  </w:style>
  <w:style w:type="paragraph" w:customStyle="1" w:styleId="AuthorDIVE-IN">
    <w:name w:val="Author_DIVE-IN"/>
    <w:basedOn w:val="Normale"/>
    <w:link w:val="AuthorDIVE-INCarattere"/>
    <w:qFormat/>
    <w:rsid w:val="00127409"/>
    <w:pPr>
      <w:spacing w:after="0" w:line="240" w:lineRule="auto"/>
    </w:pPr>
    <w:rPr>
      <w:rFonts w:ascii="Source Sans Pro" w:hAnsi="Source Sans Pro"/>
      <w:sz w:val="28"/>
      <w:szCs w:val="28"/>
    </w:rPr>
  </w:style>
  <w:style w:type="character" w:customStyle="1" w:styleId="TitleDIVE-INCarattere">
    <w:name w:val="Title_DIVE-IN Carattere"/>
    <w:basedOn w:val="Carpredefinitoparagrafo"/>
    <w:link w:val="TitleDIVE-IN"/>
    <w:rsid w:val="008D60B1"/>
    <w:rPr>
      <w:rFonts w:ascii="Source Sans Pro Semibold" w:hAnsi="Source Sans Pro Semibold"/>
      <w:sz w:val="36"/>
      <w:szCs w:val="32"/>
      <w:lang w:val="en-US"/>
    </w:rPr>
  </w:style>
  <w:style w:type="paragraph" w:customStyle="1" w:styleId="AffiliationDIVE-IN">
    <w:name w:val="Affiliation_DIVE-IN"/>
    <w:basedOn w:val="Normale"/>
    <w:link w:val="AffiliationDIVE-INCarattere"/>
    <w:qFormat/>
    <w:rsid w:val="00127409"/>
    <w:pPr>
      <w:spacing w:after="0" w:line="240" w:lineRule="auto"/>
    </w:pPr>
    <w:rPr>
      <w:rFonts w:ascii="Source Sans Pro" w:hAnsi="Source Sans Pro"/>
      <w:i/>
      <w:iCs/>
      <w:sz w:val="24"/>
      <w:szCs w:val="24"/>
      <w:lang w:val="it-IT"/>
    </w:rPr>
  </w:style>
  <w:style w:type="character" w:customStyle="1" w:styleId="AuthorDIVE-INCarattere">
    <w:name w:val="Author_DIVE-IN Carattere"/>
    <w:basedOn w:val="Carpredefinitoparagrafo"/>
    <w:link w:val="AuthorDIVE-IN"/>
    <w:rsid w:val="00127409"/>
    <w:rPr>
      <w:rFonts w:ascii="Source Sans Pro" w:hAnsi="Source Sans Pro"/>
      <w:sz w:val="28"/>
      <w:szCs w:val="28"/>
      <w:lang w:val="en-US"/>
    </w:rPr>
  </w:style>
  <w:style w:type="paragraph" w:customStyle="1" w:styleId="AbstractHeadingDIVE-IN">
    <w:name w:val="Abstract_Heading_DIVE-IN"/>
    <w:basedOn w:val="Normale"/>
    <w:link w:val="AbstractHeadingDIVE-INCarattere"/>
    <w:qFormat/>
    <w:rsid w:val="00FB7D3B"/>
    <w:pPr>
      <w:pBdr>
        <w:top w:val="single" w:sz="2" w:space="1" w:color="1165AB"/>
      </w:pBdr>
      <w:spacing w:after="0" w:line="240" w:lineRule="auto"/>
      <w:jc w:val="both"/>
    </w:pPr>
    <w:rPr>
      <w:rFonts w:ascii="Source Sans Pro Semibold" w:hAnsi="Source Sans Pro Semibold"/>
      <w:sz w:val="24"/>
    </w:rPr>
  </w:style>
  <w:style w:type="character" w:customStyle="1" w:styleId="AffiliationDIVE-INCarattere">
    <w:name w:val="Affiliation_DIVE-IN Carattere"/>
    <w:basedOn w:val="Carpredefinitoparagrafo"/>
    <w:link w:val="AffiliationDIVE-IN"/>
    <w:rsid w:val="00127409"/>
    <w:rPr>
      <w:rFonts w:ascii="Source Sans Pro" w:hAnsi="Source Sans Pro"/>
      <w:i/>
      <w:iCs/>
      <w:sz w:val="24"/>
      <w:szCs w:val="24"/>
    </w:rPr>
  </w:style>
  <w:style w:type="paragraph" w:customStyle="1" w:styleId="AbstractDIVE-IN">
    <w:name w:val="Abstract_DIVE-IN"/>
    <w:basedOn w:val="Normale"/>
    <w:link w:val="AbstractDIVE-INCarattere"/>
    <w:qFormat/>
    <w:rsid w:val="008D60B1"/>
    <w:pPr>
      <w:pBdr>
        <w:top w:val="single" w:sz="2" w:space="1" w:color="1165AB"/>
      </w:pBdr>
      <w:spacing w:after="0" w:line="240" w:lineRule="auto"/>
      <w:jc w:val="both"/>
    </w:pPr>
    <w:rPr>
      <w:rFonts w:ascii="Simoncini Garamond Std" w:hAnsi="Simoncini Garamond Std"/>
      <w:sz w:val="24"/>
    </w:rPr>
  </w:style>
  <w:style w:type="character" w:customStyle="1" w:styleId="AbstractHeadingDIVE-INCarattere">
    <w:name w:val="Abstract_Heading_DIVE-IN Carattere"/>
    <w:basedOn w:val="Carpredefinitoparagrafo"/>
    <w:link w:val="AbstractHeadingDIVE-IN"/>
    <w:rsid w:val="00FB7D3B"/>
    <w:rPr>
      <w:rFonts w:ascii="Source Sans Pro Semibold" w:hAnsi="Source Sans Pro Semibold"/>
      <w:sz w:val="24"/>
      <w:lang w:val="en-US"/>
    </w:rPr>
  </w:style>
  <w:style w:type="paragraph" w:customStyle="1" w:styleId="KeywordsHeadingDIVE-IN">
    <w:name w:val="Keywords_Heading_DIVE-IN"/>
    <w:basedOn w:val="Normale"/>
    <w:link w:val="KeywordsHeadingDIVE-INCarattere"/>
    <w:qFormat/>
    <w:rsid w:val="00FB7D3B"/>
    <w:pPr>
      <w:pBdr>
        <w:bottom w:val="single" w:sz="2" w:space="1" w:color="1165AB"/>
      </w:pBdr>
      <w:spacing w:after="0" w:line="240" w:lineRule="auto"/>
      <w:jc w:val="both"/>
    </w:pPr>
    <w:rPr>
      <w:rFonts w:ascii="Source Sans Pro Semibold" w:hAnsi="Source Sans Pro Semibold"/>
      <w:sz w:val="24"/>
    </w:rPr>
  </w:style>
  <w:style w:type="character" w:customStyle="1" w:styleId="AbstractDIVE-INCarattere">
    <w:name w:val="Abstract_DIVE-IN Carattere"/>
    <w:basedOn w:val="Carpredefinitoparagrafo"/>
    <w:link w:val="AbstractDIVE-IN"/>
    <w:rsid w:val="008D60B1"/>
    <w:rPr>
      <w:rFonts w:ascii="Simoncini Garamond Std" w:hAnsi="Simoncini Garamond Std"/>
      <w:sz w:val="24"/>
      <w:lang w:val="en-US"/>
    </w:rPr>
  </w:style>
  <w:style w:type="paragraph" w:customStyle="1" w:styleId="KeywordsDIVE-IN">
    <w:name w:val="Keywords_DIVE-IN"/>
    <w:basedOn w:val="Normale"/>
    <w:link w:val="KeywordsDIVE-INCarattere"/>
    <w:qFormat/>
    <w:rsid w:val="008D60B1"/>
    <w:pPr>
      <w:pBdr>
        <w:bottom w:val="single" w:sz="2" w:space="1" w:color="1165AB"/>
      </w:pBdr>
      <w:spacing w:after="0" w:line="240" w:lineRule="auto"/>
    </w:pPr>
    <w:rPr>
      <w:rFonts w:ascii="Simoncini Garamond Std" w:hAnsi="Simoncini Garamond Std"/>
      <w:sz w:val="24"/>
    </w:rPr>
  </w:style>
  <w:style w:type="character" w:customStyle="1" w:styleId="KeywordsHeadingDIVE-INCarattere">
    <w:name w:val="Keywords_Heading_DIVE-IN Carattere"/>
    <w:basedOn w:val="Carpredefinitoparagrafo"/>
    <w:link w:val="KeywordsHeadingDIVE-IN"/>
    <w:rsid w:val="00FB7D3B"/>
    <w:rPr>
      <w:rFonts w:ascii="Source Sans Pro Semibold" w:hAnsi="Source Sans Pro Semibold"/>
      <w:sz w:val="24"/>
      <w:lang w:val="en-US"/>
    </w:rPr>
  </w:style>
  <w:style w:type="paragraph" w:customStyle="1" w:styleId="SectionHeadingDIVE-IN">
    <w:name w:val="Section_Heading_DIVE-IN"/>
    <w:basedOn w:val="Normale"/>
    <w:link w:val="SectionHeadingDIVE-INCarattere"/>
    <w:qFormat/>
    <w:rsid w:val="008D60B1"/>
    <w:pPr>
      <w:spacing w:after="0" w:line="240" w:lineRule="auto"/>
      <w:jc w:val="both"/>
    </w:pPr>
    <w:rPr>
      <w:rFonts w:ascii="Source Sans Pro Semibold" w:hAnsi="Source Sans Pro Semibold"/>
      <w:sz w:val="32"/>
      <w:szCs w:val="28"/>
    </w:rPr>
  </w:style>
  <w:style w:type="character" w:customStyle="1" w:styleId="KeywordsDIVE-INCarattere">
    <w:name w:val="Keywords_DIVE-IN Carattere"/>
    <w:basedOn w:val="Carpredefinitoparagrafo"/>
    <w:link w:val="KeywordsDIVE-IN"/>
    <w:rsid w:val="008D60B1"/>
    <w:rPr>
      <w:rFonts w:ascii="Simoncini Garamond Std" w:hAnsi="Simoncini Garamond Std"/>
      <w:sz w:val="24"/>
      <w:lang w:val="en-US"/>
    </w:rPr>
  </w:style>
  <w:style w:type="paragraph" w:customStyle="1" w:styleId="SubsectionHeadingDIVE-IN">
    <w:name w:val="Subsection_Heading_DIVE-IN"/>
    <w:basedOn w:val="Normale"/>
    <w:link w:val="SubsectionHeadingDIVE-INCarattere"/>
    <w:qFormat/>
    <w:rsid w:val="008D60B1"/>
    <w:pPr>
      <w:spacing w:after="0" w:line="240" w:lineRule="auto"/>
      <w:jc w:val="both"/>
    </w:pPr>
    <w:rPr>
      <w:rFonts w:ascii="Source Sans Pro" w:hAnsi="Source Sans Pro"/>
      <w:sz w:val="32"/>
      <w:szCs w:val="28"/>
    </w:rPr>
  </w:style>
  <w:style w:type="character" w:customStyle="1" w:styleId="SectionHeadingDIVE-INCarattere">
    <w:name w:val="Section_Heading_DIVE-IN Carattere"/>
    <w:basedOn w:val="Carpredefinitoparagrafo"/>
    <w:link w:val="SectionHeadingDIVE-IN"/>
    <w:rsid w:val="008D60B1"/>
    <w:rPr>
      <w:rFonts w:ascii="Source Sans Pro Semibold" w:hAnsi="Source Sans Pro Semibold"/>
      <w:sz w:val="32"/>
      <w:szCs w:val="28"/>
      <w:lang w:val="en-US"/>
    </w:rPr>
  </w:style>
  <w:style w:type="paragraph" w:customStyle="1" w:styleId="BodyDIVE-IN">
    <w:name w:val="Body_DIVE-IN"/>
    <w:basedOn w:val="Normale"/>
    <w:link w:val="BodyDIVE-INCarattere"/>
    <w:qFormat/>
    <w:rsid w:val="008D60B1"/>
    <w:pPr>
      <w:spacing w:after="0" w:line="360" w:lineRule="exact"/>
      <w:ind w:firstLine="567"/>
      <w:jc w:val="both"/>
    </w:pPr>
    <w:rPr>
      <w:rFonts w:ascii="Simoncini Garamond Std" w:hAnsi="Simoncini Garamond Std"/>
      <w:sz w:val="28"/>
      <w:szCs w:val="24"/>
    </w:rPr>
  </w:style>
  <w:style w:type="character" w:customStyle="1" w:styleId="SubsectionHeadingDIVE-INCarattere">
    <w:name w:val="Subsection_Heading_DIVE-IN Carattere"/>
    <w:basedOn w:val="Carpredefinitoparagrafo"/>
    <w:link w:val="SubsectionHeadingDIVE-IN"/>
    <w:rsid w:val="008D60B1"/>
    <w:rPr>
      <w:rFonts w:ascii="Source Sans Pro" w:hAnsi="Source Sans Pro"/>
      <w:sz w:val="32"/>
      <w:szCs w:val="28"/>
      <w:lang w:val="en-US"/>
    </w:rPr>
  </w:style>
  <w:style w:type="paragraph" w:customStyle="1" w:styleId="QuoteDIVE-IN">
    <w:name w:val="Quote_DIVE-IN"/>
    <w:basedOn w:val="Normale"/>
    <w:link w:val="QuoteDIVE-INCarattere"/>
    <w:qFormat/>
    <w:rsid w:val="008D60B1"/>
    <w:pPr>
      <w:spacing w:after="0" w:line="240" w:lineRule="auto"/>
      <w:ind w:left="567" w:right="567"/>
      <w:jc w:val="both"/>
    </w:pPr>
    <w:rPr>
      <w:rFonts w:ascii="Simoncini Garamond Std" w:hAnsi="Simoncini Garamond Std"/>
      <w:sz w:val="26"/>
    </w:rPr>
  </w:style>
  <w:style w:type="character" w:customStyle="1" w:styleId="BodyDIVE-INCarattere">
    <w:name w:val="Body_DIVE-IN Carattere"/>
    <w:basedOn w:val="Carpredefinitoparagrafo"/>
    <w:link w:val="BodyDIVE-IN"/>
    <w:rsid w:val="008D60B1"/>
    <w:rPr>
      <w:rFonts w:ascii="Simoncini Garamond Std" w:hAnsi="Simoncini Garamond Std"/>
      <w:sz w:val="28"/>
      <w:szCs w:val="24"/>
      <w:lang w:val="en-US"/>
    </w:rPr>
  </w:style>
  <w:style w:type="paragraph" w:customStyle="1" w:styleId="DIVE-INFootnote">
    <w:name w:val="DIVE-IN_Footnote"/>
    <w:basedOn w:val="Testonotaapidipagina"/>
    <w:link w:val="DIVE-INFootnoteCarattere"/>
    <w:rsid w:val="002014AA"/>
  </w:style>
  <w:style w:type="character" w:customStyle="1" w:styleId="QuoteDIVE-INCarattere">
    <w:name w:val="Quote_DIVE-IN Carattere"/>
    <w:basedOn w:val="Carpredefinitoparagrafo"/>
    <w:link w:val="QuoteDIVE-IN"/>
    <w:rsid w:val="008D60B1"/>
    <w:rPr>
      <w:rFonts w:ascii="Simoncini Garamond Std" w:hAnsi="Simoncini Garamond Std"/>
      <w:sz w:val="26"/>
      <w:lang w:val="en-US"/>
    </w:rPr>
  </w:style>
  <w:style w:type="paragraph" w:customStyle="1" w:styleId="FigureCaptionDIVE-IN">
    <w:name w:val="Figure_Caption_DIVE-IN"/>
    <w:basedOn w:val="Normale"/>
    <w:link w:val="FigureCaptionDIVE-INCarattere"/>
    <w:qFormat/>
    <w:rsid w:val="008D60B1"/>
    <w:pPr>
      <w:spacing w:after="0" w:line="240" w:lineRule="auto"/>
      <w:ind w:firstLine="567"/>
      <w:jc w:val="center"/>
    </w:pPr>
    <w:rPr>
      <w:rFonts w:ascii="Simoncini Garamond Std" w:hAnsi="Simoncini Garamond Std"/>
      <w:sz w:val="26"/>
    </w:rPr>
  </w:style>
  <w:style w:type="character" w:customStyle="1" w:styleId="DIVE-INFootnoteCarattere">
    <w:name w:val="DIVE-IN_Footnote Carattere"/>
    <w:basedOn w:val="TestonotaapidipaginaCarattere"/>
    <w:link w:val="DIVE-INFootnote"/>
    <w:rsid w:val="002014AA"/>
    <w:rPr>
      <w:rFonts w:ascii="Garamond" w:hAnsi="Garamond"/>
      <w:sz w:val="26"/>
      <w:szCs w:val="20"/>
      <w:lang w:val="en-US"/>
    </w:rPr>
  </w:style>
  <w:style w:type="paragraph" w:customStyle="1" w:styleId="ReferencesDIVE-IN">
    <w:name w:val="References_DIVE-IN"/>
    <w:basedOn w:val="Normale"/>
    <w:link w:val="ReferencesDIVE-INCarattere"/>
    <w:qFormat/>
    <w:rsid w:val="008D60B1"/>
    <w:pPr>
      <w:spacing w:after="0" w:line="240" w:lineRule="auto"/>
      <w:jc w:val="both"/>
    </w:pPr>
    <w:rPr>
      <w:rFonts w:ascii="Simoncini Garamond Std" w:hAnsi="Simoncini Garamond Std"/>
      <w:sz w:val="26"/>
      <w:szCs w:val="24"/>
    </w:rPr>
  </w:style>
  <w:style w:type="character" w:customStyle="1" w:styleId="FigureCaptionDIVE-INCarattere">
    <w:name w:val="Figure_Caption_DIVE-IN Carattere"/>
    <w:basedOn w:val="Carpredefinitoparagrafo"/>
    <w:link w:val="FigureCaptionDIVE-IN"/>
    <w:rsid w:val="008D60B1"/>
    <w:rPr>
      <w:rFonts w:ascii="Simoncini Garamond Std" w:hAnsi="Simoncini Garamond Std"/>
      <w:sz w:val="26"/>
      <w:lang w:val="en-US"/>
    </w:rPr>
  </w:style>
  <w:style w:type="paragraph" w:customStyle="1" w:styleId="DIVE-INHeading">
    <w:name w:val="DIVE-IN_Heading"/>
    <w:basedOn w:val="Intestazione"/>
    <w:link w:val="DIVE-INHeadingCarattere"/>
    <w:rsid w:val="00A8120C"/>
    <w:pPr>
      <w:pBdr>
        <w:bottom w:val="single" w:sz="2" w:space="1" w:color="1165AB"/>
      </w:pBdr>
    </w:pPr>
    <w:rPr>
      <w:rFonts w:ascii="Source Sans Pro" w:hAnsi="Source Sans Pro"/>
      <w:color w:val="1165AB"/>
      <w:sz w:val="28"/>
      <w:szCs w:val="28"/>
      <w:lang w:val="it-IT"/>
    </w:rPr>
  </w:style>
  <w:style w:type="character" w:customStyle="1" w:styleId="ReferencesDIVE-INCarattere">
    <w:name w:val="References_DIVE-IN Carattere"/>
    <w:basedOn w:val="Carpredefinitoparagrafo"/>
    <w:link w:val="ReferencesDIVE-IN"/>
    <w:rsid w:val="008D60B1"/>
    <w:rPr>
      <w:rFonts w:ascii="Simoncini Garamond Std" w:hAnsi="Simoncini Garamond Std"/>
      <w:sz w:val="26"/>
      <w:szCs w:val="24"/>
      <w:lang w:val="en-US"/>
    </w:rPr>
  </w:style>
  <w:style w:type="character" w:customStyle="1" w:styleId="DIVE-INHeadingCarattere">
    <w:name w:val="DIVE-IN_Heading Carattere"/>
    <w:basedOn w:val="IntestazioneCarattere"/>
    <w:link w:val="DIVE-INHeading"/>
    <w:rsid w:val="00A8120C"/>
    <w:rPr>
      <w:rFonts w:ascii="Source Sans Pro" w:hAnsi="Source Sans Pro"/>
      <w:color w:val="1165AB"/>
      <w:sz w:val="28"/>
      <w:szCs w:val="28"/>
      <w:lang w:val="en-US"/>
    </w:rPr>
  </w:style>
  <w:style w:type="paragraph" w:customStyle="1" w:styleId="SubsubsectionHeadingDIVE-IN">
    <w:name w:val="Subsubsection_Heading_DIVE-IN"/>
    <w:basedOn w:val="SubsectionHeadingDIVE-IN"/>
    <w:link w:val="SubsubsectionHeadingDIVE-INCarattere"/>
    <w:qFormat/>
    <w:rsid w:val="00B4057F"/>
    <w:rPr>
      <w:i/>
      <w:sz w:val="28"/>
    </w:rPr>
  </w:style>
  <w:style w:type="character" w:customStyle="1" w:styleId="SubsubsectionHeadingDIVE-INCarattere">
    <w:name w:val="Subsubsection_Heading_DIVE-IN Carattere"/>
    <w:basedOn w:val="SubsectionHeadingDIVE-INCarattere"/>
    <w:link w:val="SubsubsectionHeadingDIVE-IN"/>
    <w:rsid w:val="00B4057F"/>
    <w:rPr>
      <w:rFonts w:ascii="Source Sans Pro" w:hAnsi="Source Sans Pro"/>
      <w:i/>
      <w:sz w:val="28"/>
      <w:szCs w:val="28"/>
      <w:lang w:val="en-US"/>
    </w:rPr>
  </w:style>
  <w:style w:type="table" w:styleId="Grigliatabella">
    <w:name w:val="Table Grid"/>
    <w:basedOn w:val="Tabellanormale"/>
    <w:uiPriority w:val="39"/>
    <w:rsid w:val="00DD1B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mpaignlive.co.uk/article/stop-confusing-blm-d-i-not-thing/1687008"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blog.global.fujitsu.com/jp/2017-12-19/01/"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2" Type="http://schemas.openxmlformats.org/officeDocument/2006/relationships/hyperlink" Target="https://doi.org/10.6092/issn.2785-3233/---------" TargetMode="External"/><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6D488-A72F-4992-ABE9-A9528EFB5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1350</Words>
  <Characters>7628</Characters>
  <Application>Microsoft Office Word</Application>
  <DocSecurity>0</DocSecurity>
  <Lines>131</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Bonasera</dc:creator>
  <cp:keywords/>
  <dc:description/>
  <cp:lastModifiedBy>Lorenza Vianello</cp:lastModifiedBy>
  <cp:revision>3</cp:revision>
  <cp:lastPrinted>2022-01-02T16:32:00Z</cp:lastPrinted>
  <dcterms:created xsi:type="dcterms:W3CDTF">2025-05-15T20:51:00Z</dcterms:created>
  <dcterms:modified xsi:type="dcterms:W3CDTF">2025-05-19T03:55:00Z</dcterms:modified>
</cp:coreProperties>
</file>